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7777777" w:rsidR="00BF72C5" w:rsidRDefault="00BF72C5" w:rsidP="00154C9B"/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3108F820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E0D36">
              <w:t>S MUVIZ 019947/2025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0C9A2BD9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E0D36">
              <w:t>MUVIZ 020313/2025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357DA442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E0D36">
              <w:t>mevzes97fe5c54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BF9A0A5" w:rsidR="00D0686E" w:rsidRDefault="008E0D36" w:rsidP="0062222F">
            <w:pPr>
              <w:pStyle w:val="Hlavika"/>
            </w:pPr>
            <w:r>
              <w:t>2025-09-29</w:t>
            </w:r>
          </w:p>
        </w:tc>
      </w:tr>
    </w:tbl>
    <w:p w14:paraId="5B5ABF74" w14:textId="77777777" w:rsidR="00FC089C" w:rsidRDefault="00FC089C" w:rsidP="00495038"/>
    <w:p w14:paraId="69A3F658" w14:textId="77777777" w:rsidR="008E0D36" w:rsidRPr="008E0D36" w:rsidRDefault="008E0D36" w:rsidP="008E0D36">
      <w:pPr>
        <w:rPr>
          <w:b/>
        </w:rPr>
      </w:pPr>
      <w:r w:rsidRPr="008E0D36">
        <w:rPr>
          <w:b/>
        </w:rPr>
        <w:t xml:space="preserve">Poskytnutí informací dle zákona č. 106/1999 Sb., o svobodném přístupu k informacím  </w:t>
      </w:r>
    </w:p>
    <w:p w14:paraId="522E9045" w14:textId="77777777" w:rsidR="008E0D36" w:rsidRPr="008E0D36" w:rsidRDefault="008E0D36" w:rsidP="008E0D36"/>
    <w:p w14:paraId="5F617C09" w14:textId="77777777" w:rsidR="008E0D36" w:rsidRPr="008E0D36" w:rsidRDefault="008E0D36" w:rsidP="008E0D36">
      <w:r w:rsidRPr="008E0D36">
        <w:t xml:space="preserve">Na základě Vaší žádosti podané dle zákona č. 106/1999 Sb., o svobodném přístupu k informacím, </w:t>
      </w:r>
      <w:r w:rsidRPr="008E0D36">
        <w:br/>
        <w:t>ve znění pozdějších předpisů, doručené dne 24.09.2025, v níž žádáte informace vztahující se k doručování, sdělujeme:</w:t>
      </w:r>
    </w:p>
    <w:p w14:paraId="4A3F176A" w14:textId="77777777" w:rsidR="008E0D36" w:rsidRDefault="008E0D36" w:rsidP="008E0D36">
      <w:pPr>
        <w:spacing w:after="0" w:line="240" w:lineRule="auto"/>
      </w:pPr>
      <w:r w:rsidRPr="008E0D36">
        <w:t>Počet osob s trvalým pobytem na ohlašovně na vašem úřadě.</w:t>
      </w:r>
    </w:p>
    <w:p w14:paraId="6AC52822" w14:textId="6DA41178" w:rsidR="008E0D36" w:rsidRPr="008E0D36" w:rsidRDefault="008E0D36" w:rsidP="008E0D36">
      <w:pPr>
        <w:spacing w:after="0" w:line="240" w:lineRule="auto"/>
      </w:pPr>
      <w:r w:rsidRPr="008E0D36">
        <w:rPr>
          <w:b/>
          <w:bCs/>
        </w:rPr>
        <w:t xml:space="preserve">POSKYTOVANÁ INFORMACE: 174 osob s trvalým pobytem na úřední adrese </w:t>
      </w:r>
      <w:proofErr w:type="gramStart"/>
      <w:r w:rsidRPr="008E0D36">
        <w:rPr>
          <w:b/>
          <w:bCs/>
        </w:rPr>
        <w:t xml:space="preserve">Vizovice,   </w:t>
      </w:r>
      <w:proofErr w:type="gramEnd"/>
      <w:r w:rsidRPr="008E0D36">
        <w:rPr>
          <w:b/>
          <w:bCs/>
        </w:rPr>
        <w:t xml:space="preserve">                                                    Masarykovo nám 1007</w:t>
      </w:r>
    </w:p>
    <w:p w14:paraId="28A1A2F4" w14:textId="77777777" w:rsidR="008E0D36" w:rsidRPr="008E0D36" w:rsidRDefault="008E0D36" w:rsidP="008E0D36">
      <w:pPr>
        <w:spacing w:after="0" w:line="240" w:lineRule="auto"/>
      </w:pPr>
    </w:p>
    <w:p w14:paraId="5BF53531" w14:textId="77777777" w:rsidR="008E0D36" w:rsidRPr="008E0D36" w:rsidRDefault="008E0D36" w:rsidP="008E0D36">
      <w:pPr>
        <w:spacing w:after="0" w:line="240" w:lineRule="auto"/>
      </w:pPr>
      <w:r w:rsidRPr="008E0D36">
        <w:t>Zda pro doručování/zasílání zásilek/dopisů využíváte Českou počtu.</w:t>
      </w:r>
    </w:p>
    <w:p w14:paraId="69068EBC" w14:textId="77777777" w:rsidR="008E0D36" w:rsidRPr="008E0D36" w:rsidRDefault="008E0D36" w:rsidP="008E0D36">
      <w:pPr>
        <w:spacing w:after="0" w:line="240" w:lineRule="auto"/>
        <w:rPr>
          <w:b/>
          <w:bCs/>
        </w:rPr>
      </w:pPr>
      <w:r w:rsidRPr="008E0D36">
        <w:rPr>
          <w:b/>
          <w:bCs/>
        </w:rPr>
        <w:t>POSKYTOVANÁ INFORMACE: pro doručování zásilek využíváme Českou poštu</w:t>
      </w:r>
    </w:p>
    <w:p w14:paraId="42081C54" w14:textId="77777777" w:rsidR="008E0D36" w:rsidRDefault="008E0D36" w:rsidP="008E0D36">
      <w:pPr>
        <w:spacing w:after="0" w:line="240" w:lineRule="auto"/>
      </w:pPr>
    </w:p>
    <w:p w14:paraId="3B9EBEC1" w14:textId="30B59B00" w:rsidR="008E0D36" w:rsidRPr="008E0D36" w:rsidRDefault="008E0D36" w:rsidP="008E0D36">
      <w:pPr>
        <w:spacing w:after="0" w:line="240" w:lineRule="auto"/>
      </w:pPr>
      <w:r w:rsidRPr="008E0D36">
        <w:t>Zda využívá úřad služby České pošty – konverzní a hybridní poštu.</w:t>
      </w:r>
    </w:p>
    <w:p w14:paraId="5408C0A3" w14:textId="77777777" w:rsidR="008E0D36" w:rsidRPr="008E0D36" w:rsidRDefault="008E0D36" w:rsidP="008E0D36">
      <w:pPr>
        <w:spacing w:after="0" w:line="240" w:lineRule="auto"/>
        <w:rPr>
          <w:b/>
          <w:bCs/>
        </w:rPr>
      </w:pPr>
      <w:r w:rsidRPr="008E0D36">
        <w:rPr>
          <w:b/>
          <w:bCs/>
        </w:rPr>
        <w:t>POSKYTOVANÁ INFORMACE: nevyužívá</w:t>
      </w:r>
    </w:p>
    <w:p w14:paraId="6ED314D7" w14:textId="77777777" w:rsidR="008E0D36" w:rsidRPr="008E0D36" w:rsidRDefault="008E0D36" w:rsidP="008E0D36"/>
    <w:p w14:paraId="598A3BE5" w14:textId="77777777" w:rsidR="008E0D36" w:rsidRPr="008E0D36" w:rsidRDefault="008E0D36" w:rsidP="008E0D36">
      <w:r w:rsidRPr="008E0D36">
        <w:t>S pozdravem</w:t>
      </w:r>
    </w:p>
    <w:p w14:paraId="2728B78E" w14:textId="77777777" w:rsidR="008E0D36" w:rsidRPr="008E0D36" w:rsidRDefault="008E0D36" w:rsidP="008E0D36"/>
    <w:p w14:paraId="6016839F" w14:textId="77777777" w:rsidR="008E0D36" w:rsidRPr="008E0D36" w:rsidRDefault="008E0D36" w:rsidP="008E0D36"/>
    <w:p w14:paraId="5AC45E13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Mgr. Petra Kovářová, LL.M.</w:t>
      </w:r>
    </w:p>
    <w:p w14:paraId="3A59EDA6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9B4D" w14:textId="77777777" w:rsidR="00045546" w:rsidRDefault="00045546" w:rsidP="00495038">
      <w:pPr>
        <w:spacing w:after="0" w:line="240" w:lineRule="auto"/>
      </w:pPr>
      <w:r>
        <w:separator/>
      </w:r>
    </w:p>
  </w:endnote>
  <w:endnote w:type="continuationSeparator" w:id="0">
    <w:p w14:paraId="2AFD0BB5" w14:textId="77777777" w:rsidR="00045546" w:rsidRDefault="0004554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4298" w14:textId="77777777" w:rsidR="00045546" w:rsidRDefault="00045546" w:rsidP="00495038">
      <w:pPr>
        <w:spacing w:after="0" w:line="240" w:lineRule="auto"/>
      </w:pPr>
      <w:r>
        <w:separator/>
      </w:r>
    </w:p>
  </w:footnote>
  <w:footnote w:type="continuationSeparator" w:id="0">
    <w:p w14:paraId="17431FDD" w14:textId="77777777" w:rsidR="00045546" w:rsidRDefault="0004554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45546"/>
    <w:rsid w:val="00140636"/>
    <w:rsid w:val="00141561"/>
    <w:rsid w:val="00154C9B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D2026"/>
    <w:rsid w:val="006E56F4"/>
    <w:rsid w:val="006E70F7"/>
    <w:rsid w:val="00765B68"/>
    <w:rsid w:val="00787AB7"/>
    <w:rsid w:val="007C6549"/>
    <w:rsid w:val="008D78E5"/>
    <w:rsid w:val="008E0D36"/>
    <w:rsid w:val="008E70B6"/>
    <w:rsid w:val="0091100D"/>
    <w:rsid w:val="009B278F"/>
    <w:rsid w:val="009B348C"/>
    <w:rsid w:val="009D4422"/>
    <w:rsid w:val="009F10AD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53E61"/>
    <w:rsid w:val="00D963E1"/>
    <w:rsid w:val="00E015E9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2025-09-29T08:25:00Z</cp:lastPrinted>
  <dcterms:created xsi:type="dcterms:W3CDTF">2025-09-29T08:31:00Z</dcterms:created>
  <dcterms:modified xsi:type="dcterms:W3CDTF">2025-09-29T08:31:00Z</dcterms:modified>
</cp:coreProperties>
</file>