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3219" w14:textId="77777777" w:rsidR="001652B3" w:rsidRPr="00B8718C" w:rsidRDefault="001652B3" w:rsidP="00B8718C">
      <w:pPr>
        <w:spacing w:after="100" w:afterAutospacing="1" w:line="240" w:lineRule="auto"/>
        <w:jc w:val="center"/>
        <w:outlineLvl w:val="1"/>
        <w:rPr>
          <w:rFonts w:eastAsia="Times New Roman" w:cs="Arial"/>
          <w:b/>
          <w:bCs/>
          <w:sz w:val="40"/>
          <w:szCs w:val="40"/>
          <w:lang w:eastAsia="cs-CZ"/>
        </w:rPr>
      </w:pPr>
      <w:r w:rsidRPr="00B8718C">
        <w:rPr>
          <w:rFonts w:eastAsia="Times New Roman" w:cs="Arial"/>
          <w:b/>
          <w:bCs/>
          <w:sz w:val="40"/>
          <w:szCs w:val="40"/>
          <w:lang w:eastAsia="cs-CZ"/>
        </w:rPr>
        <w:t>Dítě v situaci rozvodu rodičů</w:t>
      </w:r>
    </w:p>
    <w:p w14:paraId="392DD282" w14:textId="77777777" w:rsidR="00986DCF" w:rsidRDefault="001652B3" w:rsidP="001652B3">
      <w:pPr>
        <w:spacing w:after="120" w:line="240" w:lineRule="auto"/>
        <w:rPr>
          <w:rFonts w:eastAsia="Times New Roman" w:cs="Arial"/>
          <w:lang w:eastAsia="cs-CZ"/>
        </w:rPr>
      </w:pPr>
      <w:r w:rsidRPr="00B8718C">
        <w:rPr>
          <w:rFonts w:eastAsia="Times New Roman" w:cs="Arial"/>
          <w:bCs/>
          <w:lang w:eastAsia="cs-CZ"/>
        </w:rPr>
        <w:t xml:space="preserve">Jde o situaci, kdy </w:t>
      </w:r>
      <w:r w:rsidRPr="00B8718C">
        <w:rPr>
          <w:rFonts w:eastAsia="Times New Roman" w:cs="Arial"/>
          <w:lang w:eastAsia="cs-CZ"/>
        </w:rPr>
        <w:t>dochází k r</w:t>
      </w:r>
      <w:r w:rsidR="00986DCF" w:rsidRPr="00B8718C">
        <w:rPr>
          <w:rFonts w:eastAsia="Times New Roman" w:cs="Arial"/>
          <w:lang w:eastAsia="cs-CZ"/>
        </w:rPr>
        <w:t>ozpad</w:t>
      </w:r>
      <w:r w:rsidRPr="00B8718C">
        <w:rPr>
          <w:rFonts w:eastAsia="Times New Roman" w:cs="Arial"/>
          <w:lang w:eastAsia="cs-CZ"/>
        </w:rPr>
        <w:t>u</w:t>
      </w:r>
      <w:r w:rsidR="00986DCF" w:rsidRPr="00B8718C">
        <w:rPr>
          <w:rFonts w:eastAsia="Times New Roman" w:cs="Arial"/>
          <w:lang w:eastAsia="cs-CZ"/>
        </w:rPr>
        <w:t xml:space="preserve"> rodiny, rozvod, </w:t>
      </w:r>
      <w:r w:rsidRPr="00B8718C">
        <w:rPr>
          <w:rFonts w:eastAsia="Times New Roman" w:cs="Arial"/>
          <w:lang w:eastAsia="cs-CZ"/>
        </w:rPr>
        <w:t xml:space="preserve">řeší se </w:t>
      </w:r>
      <w:r w:rsidR="00986DCF" w:rsidRPr="00B8718C">
        <w:rPr>
          <w:rFonts w:eastAsia="Times New Roman" w:cs="Arial"/>
          <w:lang w:eastAsia="cs-CZ"/>
        </w:rPr>
        <w:t>předrozvodové a porozvodové uspořádání poměrů nezletilých dětí.</w:t>
      </w:r>
    </w:p>
    <w:p w14:paraId="4B67940B" w14:textId="77777777" w:rsidR="00B8718C" w:rsidRPr="00B8718C" w:rsidRDefault="00B8718C" w:rsidP="001652B3">
      <w:pPr>
        <w:spacing w:after="120" w:line="240" w:lineRule="auto"/>
        <w:rPr>
          <w:rFonts w:eastAsia="Times New Roman" w:cs="Arial"/>
          <w:lang w:eastAsia="cs-CZ"/>
        </w:rPr>
      </w:pPr>
    </w:p>
    <w:p w14:paraId="2DF18E82" w14:textId="5FA7488E" w:rsidR="00986DCF" w:rsidRPr="00B8718C" w:rsidRDefault="00986DCF" w:rsidP="001652B3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B8718C">
        <w:rPr>
          <w:rFonts w:eastAsia="Times New Roman" w:cs="Arial"/>
          <w:b/>
          <w:bCs/>
          <w:lang w:eastAsia="cs-CZ"/>
        </w:rPr>
        <w:t>Kdo je oprávněn v této věci jednat</w:t>
      </w:r>
      <w:r w:rsidR="00B8718C">
        <w:rPr>
          <w:rFonts w:eastAsia="Times New Roman" w:cs="Arial"/>
          <w:b/>
          <w:bCs/>
          <w:lang w:eastAsia="cs-CZ"/>
        </w:rPr>
        <w:t>?</w:t>
      </w:r>
    </w:p>
    <w:p w14:paraId="26F4DD6E" w14:textId="77777777" w:rsidR="00986DCF" w:rsidRDefault="00986DCF" w:rsidP="00E73D25">
      <w:pPr>
        <w:spacing w:after="120" w:line="240" w:lineRule="auto"/>
        <w:jc w:val="both"/>
        <w:rPr>
          <w:rFonts w:eastAsia="Times New Roman" w:cs="Arial"/>
          <w:lang w:eastAsia="cs-CZ"/>
        </w:rPr>
      </w:pPr>
      <w:r w:rsidRPr="00B8718C">
        <w:rPr>
          <w:rFonts w:eastAsia="Times New Roman" w:cs="Arial"/>
          <w:lang w:eastAsia="cs-CZ"/>
        </w:rPr>
        <w:t xml:space="preserve">Rodič, osoba odpovědná za výchovu dítěte, dítě samo i další osoby, které mohou k věci podat významné a důležité informace, instituce zabývající se ochranou dětí (soud, škola, policie a další). Toto upozornění lze učinit jakoukoliv formou, tj. telefonicky, písemně, osobně i e-mailem, rovněž anonymní </w:t>
      </w:r>
      <w:r w:rsidR="001652B3" w:rsidRPr="00B8718C">
        <w:rPr>
          <w:rFonts w:eastAsia="Times New Roman" w:cs="Arial"/>
          <w:lang w:eastAsia="cs-CZ"/>
        </w:rPr>
        <w:t xml:space="preserve">upozornění jsou prošetřována. </w:t>
      </w:r>
      <w:r w:rsidRPr="00B8718C">
        <w:rPr>
          <w:rFonts w:eastAsia="Times New Roman" w:cs="Arial"/>
          <w:lang w:eastAsia="cs-CZ"/>
        </w:rPr>
        <w:t>Oznamovateli je zaručeno zachování anonymity, a to v souladu s § 57 zákona č. 359/1999 Sb., o sociálně-právní ochraně dětí, ve znění pozdějších předpisů.</w:t>
      </w:r>
    </w:p>
    <w:p w14:paraId="5B3BDD02" w14:textId="77777777" w:rsidR="00B8718C" w:rsidRPr="00B8718C" w:rsidRDefault="00B8718C" w:rsidP="00E73D25">
      <w:pPr>
        <w:spacing w:after="120" w:line="240" w:lineRule="auto"/>
        <w:jc w:val="both"/>
        <w:rPr>
          <w:rFonts w:eastAsia="Times New Roman" w:cs="Arial"/>
          <w:lang w:eastAsia="cs-CZ"/>
        </w:rPr>
      </w:pPr>
    </w:p>
    <w:p w14:paraId="1ADF9463" w14:textId="229A7B8E" w:rsidR="00986DCF" w:rsidRPr="00B8718C" w:rsidRDefault="00986DCF" w:rsidP="001652B3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B8718C">
        <w:rPr>
          <w:rFonts w:eastAsia="Times New Roman" w:cs="Arial"/>
          <w:b/>
          <w:bCs/>
          <w:lang w:eastAsia="cs-CZ"/>
        </w:rPr>
        <w:t>Jaké jsou podmínky a postup pro řešení životní situace</w:t>
      </w:r>
      <w:r w:rsidR="00B8718C">
        <w:rPr>
          <w:rFonts w:eastAsia="Times New Roman" w:cs="Arial"/>
          <w:b/>
          <w:bCs/>
          <w:lang w:eastAsia="cs-CZ"/>
        </w:rPr>
        <w:t>?</w:t>
      </w:r>
    </w:p>
    <w:p w14:paraId="0E4C6220" w14:textId="77777777" w:rsidR="00986DCF" w:rsidRDefault="001652B3" w:rsidP="001652B3">
      <w:pPr>
        <w:spacing w:after="120" w:line="240" w:lineRule="auto"/>
        <w:rPr>
          <w:rFonts w:eastAsia="Times New Roman" w:cs="Arial"/>
          <w:lang w:eastAsia="cs-CZ"/>
        </w:rPr>
      </w:pPr>
      <w:r w:rsidRPr="00B8718C">
        <w:rPr>
          <w:rFonts w:eastAsia="Times New Roman" w:cs="Arial"/>
          <w:lang w:eastAsia="cs-CZ"/>
        </w:rPr>
        <w:t>Žádné z</w:t>
      </w:r>
      <w:r w:rsidR="00986DCF" w:rsidRPr="00B8718C">
        <w:rPr>
          <w:rFonts w:eastAsia="Times New Roman" w:cs="Arial"/>
          <w:lang w:eastAsia="cs-CZ"/>
        </w:rPr>
        <w:t xml:space="preserve">vláštní podmínky </w:t>
      </w:r>
      <w:r w:rsidRPr="00B8718C">
        <w:rPr>
          <w:rFonts w:eastAsia="Times New Roman" w:cs="Arial"/>
          <w:lang w:eastAsia="cs-CZ"/>
        </w:rPr>
        <w:t xml:space="preserve">a postupy pro řešení situace </w:t>
      </w:r>
      <w:r w:rsidR="00986DCF" w:rsidRPr="00B8718C">
        <w:rPr>
          <w:rFonts w:eastAsia="Times New Roman" w:cs="Arial"/>
          <w:lang w:eastAsia="cs-CZ"/>
        </w:rPr>
        <w:t>nejsou stanoveny, každé oznámení je prošetřeno a s rodiči projednáno.</w:t>
      </w:r>
    </w:p>
    <w:p w14:paraId="03A5613B" w14:textId="77777777" w:rsidR="00B8718C" w:rsidRPr="00B8718C" w:rsidRDefault="00B8718C" w:rsidP="001652B3">
      <w:pPr>
        <w:spacing w:after="120" w:line="240" w:lineRule="auto"/>
        <w:rPr>
          <w:rFonts w:eastAsia="Times New Roman" w:cs="Arial"/>
          <w:lang w:eastAsia="cs-CZ"/>
        </w:rPr>
      </w:pPr>
    </w:p>
    <w:p w14:paraId="235D1608" w14:textId="7A8FD1DF" w:rsidR="001652B3" w:rsidRPr="00B8718C" w:rsidRDefault="001652B3" w:rsidP="001652B3">
      <w:pPr>
        <w:jc w:val="both"/>
        <w:rPr>
          <w:b/>
          <w:lang w:eastAsia="cs-CZ"/>
        </w:rPr>
      </w:pPr>
      <w:r w:rsidRPr="00B8718C">
        <w:rPr>
          <w:b/>
          <w:lang w:eastAsia="cs-CZ"/>
        </w:rPr>
        <w:t>Jakým způsobem se zahájí řešení životní situace</w:t>
      </w:r>
      <w:r w:rsidR="00B8718C">
        <w:rPr>
          <w:b/>
          <w:lang w:eastAsia="cs-CZ"/>
        </w:rPr>
        <w:t>?</w:t>
      </w:r>
    </w:p>
    <w:p w14:paraId="4522F16B" w14:textId="329E70C2" w:rsidR="001652B3" w:rsidRDefault="001652B3" w:rsidP="001652B3">
      <w:pPr>
        <w:spacing w:after="120"/>
        <w:jc w:val="both"/>
        <w:rPr>
          <w:lang w:eastAsia="cs-CZ"/>
        </w:rPr>
      </w:pPr>
      <w:r w:rsidRPr="00B8718C">
        <w:rPr>
          <w:lang w:eastAsia="cs-CZ"/>
        </w:rPr>
        <w:t xml:space="preserve">Sdělit skutečnosti, které s případem souvisí, na </w:t>
      </w:r>
      <w:r w:rsidR="00B8718C">
        <w:rPr>
          <w:lang w:eastAsia="cs-CZ"/>
        </w:rPr>
        <w:t>S</w:t>
      </w:r>
      <w:r w:rsidRPr="00B8718C">
        <w:rPr>
          <w:lang w:eastAsia="cs-CZ"/>
        </w:rPr>
        <w:t xml:space="preserve">ociální odbor </w:t>
      </w:r>
      <w:r w:rsidR="00B8718C">
        <w:rPr>
          <w:lang w:eastAsia="cs-CZ"/>
        </w:rPr>
        <w:t>M</w:t>
      </w:r>
      <w:r w:rsidRPr="00B8718C">
        <w:rPr>
          <w:lang w:eastAsia="cs-CZ"/>
        </w:rPr>
        <w:t>ěstského úřadu Vizovice. Řízení může zahájit orgán sociálně-právní ochrany i z vlastního podnětu.</w:t>
      </w:r>
    </w:p>
    <w:p w14:paraId="7A1299DA" w14:textId="77777777" w:rsidR="00B8718C" w:rsidRPr="00B8718C" w:rsidRDefault="00B8718C" w:rsidP="001652B3">
      <w:pPr>
        <w:spacing w:after="120"/>
        <w:jc w:val="both"/>
        <w:rPr>
          <w:lang w:eastAsia="cs-CZ"/>
        </w:rPr>
      </w:pPr>
    </w:p>
    <w:p w14:paraId="68947EC5" w14:textId="36A53F59" w:rsidR="001652B3" w:rsidRPr="00B8718C" w:rsidRDefault="001652B3" w:rsidP="001652B3">
      <w:pPr>
        <w:spacing w:after="120"/>
        <w:jc w:val="both"/>
        <w:rPr>
          <w:b/>
          <w:lang w:eastAsia="cs-CZ"/>
        </w:rPr>
      </w:pPr>
      <w:r w:rsidRPr="00B8718C">
        <w:rPr>
          <w:b/>
          <w:lang w:eastAsia="cs-CZ"/>
        </w:rPr>
        <w:t>Kde, s kým a kdy životní situaci řešit</w:t>
      </w:r>
      <w:r w:rsidR="00B8718C">
        <w:rPr>
          <w:b/>
          <w:lang w:eastAsia="cs-CZ"/>
        </w:rPr>
        <w:t>?</w:t>
      </w:r>
    </w:p>
    <w:p w14:paraId="23D030CC" w14:textId="77777777" w:rsidR="001652B3" w:rsidRPr="00B8718C" w:rsidRDefault="001652B3" w:rsidP="001652B3">
      <w:pPr>
        <w:spacing w:after="0"/>
        <w:rPr>
          <w:lang w:eastAsia="cs-CZ"/>
        </w:rPr>
      </w:pPr>
      <w:r w:rsidRPr="00B8718C">
        <w:rPr>
          <w:lang w:eastAsia="cs-CZ"/>
        </w:rPr>
        <w:t>Městský úřad Vizovice</w:t>
      </w:r>
    </w:p>
    <w:p w14:paraId="04ECC4CD" w14:textId="77777777" w:rsidR="001652B3" w:rsidRPr="00B8718C" w:rsidRDefault="001652B3" w:rsidP="001652B3">
      <w:pPr>
        <w:spacing w:after="0"/>
        <w:rPr>
          <w:lang w:eastAsia="cs-CZ"/>
        </w:rPr>
      </w:pPr>
      <w:r w:rsidRPr="00B8718C">
        <w:rPr>
          <w:lang w:eastAsia="cs-CZ"/>
        </w:rPr>
        <w:t>Odbor sociálních věcí</w:t>
      </w:r>
      <w:r w:rsidRPr="00B8718C">
        <w:rPr>
          <w:lang w:eastAsia="cs-CZ"/>
        </w:rPr>
        <w:br/>
        <w:t>Nábřežní 993</w:t>
      </w:r>
    </w:p>
    <w:p w14:paraId="0A4692EA" w14:textId="77777777" w:rsidR="001652B3" w:rsidRPr="00B8718C" w:rsidRDefault="001652B3" w:rsidP="001652B3">
      <w:pPr>
        <w:rPr>
          <w:lang w:eastAsia="cs-CZ"/>
        </w:rPr>
      </w:pPr>
      <w:r w:rsidRPr="00B8718C">
        <w:rPr>
          <w:lang w:eastAsia="cs-CZ"/>
        </w:rPr>
        <w:t>763 12 Vizovice</w:t>
      </w:r>
    </w:p>
    <w:p w14:paraId="507ED574" w14:textId="64450D9F" w:rsidR="001652B3" w:rsidRPr="00B8718C" w:rsidRDefault="001652B3" w:rsidP="001652B3">
      <w:pPr>
        <w:rPr>
          <w:lang w:eastAsia="cs-CZ"/>
        </w:rPr>
      </w:pPr>
      <w:r w:rsidRPr="00B8718C">
        <w:rPr>
          <w:lang w:eastAsia="cs-CZ"/>
        </w:rPr>
        <w:t>Mgr. Vladimír Nedbal, vedoucí sociálního odboru</w:t>
      </w:r>
      <w:r w:rsidRPr="00B8718C">
        <w:rPr>
          <w:lang w:eastAsia="cs-CZ"/>
        </w:rPr>
        <w:br/>
      </w:r>
      <w:r w:rsidR="00B8718C">
        <w:rPr>
          <w:lang w:eastAsia="cs-CZ"/>
        </w:rPr>
        <w:t>T</w:t>
      </w:r>
      <w:r w:rsidRPr="00B8718C">
        <w:rPr>
          <w:lang w:eastAsia="cs-CZ"/>
        </w:rPr>
        <w:t>el.</w:t>
      </w:r>
      <w:r w:rsidR="00B8718C">
        <w:rPr>
          <w:lang w:eastAsia="cs-CZ"/>
        </w:rPr>
        <w:t xml:space="preserve"> č.</w:t>
      </w:r>
      <w:r w:rsidRPr="00B8718C">
        <w:rPr>
          <w:lang w:eastAsia="cs-CZ"/>
        </w:rPr>
        <w:t>:</w:t>
      </w:r>
      <w:r w:rsidR="00B8718C">
        <w:rPr>
          <w:lang w:eastAsia="cs-CZ"/>
        </w:rPr>
        <w:t xml:space="preserve"> </w:t>
      </w:r>
      <w:r w:rsidRPr="00B8718C">
        <w:rPr>
          <w:lang w:eastAsia="cs-CZ"/>
        </w:rPr>
        <w:t>777 471 157</w:t>
      </w:r>
      <w:r w:rsidRPr="00B8718C">
        <w:rPr>
          <w:lang w:eastAsia="cs-CZ"/>
        </w:rPr>
        <w:br/>
      </w:r>
      <w:r w:rsidR="00B8718C">
        <w:rPr>
          <w:lang w:eastAsia="cs-CZ"/>
        </w:rPr>
        <w:t>E</w:t>
      </w:r>
      <w:r w:rsidRPr="00B8718C">
        <w:rPr>
          <w:lang w:eastAsia="cs-CZ"/>
        </w:rPr>
        <w:t>-mail:</w:t>
      </w:r>
      <w:r w:rsidR="00B8718C">
        <w:rPr>
          <w:lang w:eastAsia="cs-CZ"/>
        </w:rPr>
        <w:t xml:space="preserve"> </w:t>
      </w:r>
      <w:r w:rsidRPr="00B8718C">
        <w:rPr>
          <w:lang w:eastAsia="cs-CZ"/>
        </w:rPr>
        <w:t>vladimir.nedbal@mestovizovice.cz</w:t>
      </w:r>
      <w:r w:rsidRPr="00B8718C">
        <w:rPr>
          <w:lang w:eastAsia="cs-CZ"/>
        </w:rPr>
        <w:br/>
      </w:r>
    </w:p>
    <w:p w14:paraId="2CCF90B1" w14:textId="7B1C817F" w:rsidR="001652B3" w:rsidRDefault="001652B3" w:rsidP="001652B3">
      <w:pPr>
        <w:rPr>
          <w:lang w:eastAsia="cs-CZ"/>
        </w:rPr>
      </w:pPr>
      <w:r w:rsidRPr="00B8718C">
        <w:rPr>
          <w:b/>
          <w:lang w:eastAsia="cs-CZ"/>
        </w:rPr>
        <w:t>Úřední hodiny</w:t>
      </w:r>
      <w:r w:rsidRPr="00B8718C">
        <w:rPr>
          <w:lang w:eastAsia="cs-CZ"/>
        </w:rPr>
        <w:br/>
        <w:t xml:space="preserve">Pondělí </w:t>
      </w:r>
      <w:r w:rsidR="00B8718C">
        <w:rPr>
          <w:lang w:eastAsia="cs-CZ"/>
        </w:rPr>
        <w:tab/>
      </w:r>
      <w:r w:rsidRPr="00B8718C">
        <w:rPr>
          <w:lang w:eastAsia="cs-CZ"/>
        </w:rPr>
        <w:t xml:space="preserve">8.00 – 17.00 </w:t>
      </w:r>
      <w:r w:rsidRPr="00B8718C">
        <w:rPr>
          <w:lang w:eastAsia="cs-CZ"/>
        </w:rPr>
        <w:br/>
        <w:t xml:space="preserve">Úterý </w:t>
      </w:r>
      <w:r w:rsidR="00B8718C">
        <w:rPr>
          <w:lang w:eastAsia="cs-CZ"/>
        </w:rPr>
        <w:tab/>
      </w:r>
      <w:r w:rsidR="00B8718C">
        <w:rPr>
          <w:lang w:eastAsia="cs-CZ"/>
        </w:rPr>
        <w:tab/>
      </w:r>
      <w:r w:rsidRPr="00B8718C">
        <w:rPr>
          <w:lang w:eastAsia="cs-CZ"/>
        </w:rPr>
        <w:t>8.00 – 14.00</w:t>
      </w:r>
      <w:r w:rsidRPr="00B8718C">
        <w:rPr>
          <w:lang w:eastAsia="cs-CZ"/>
        </w:rPr>
        <w:br/>
        <w:t xml:space="preserve">Středa </w:t>
      </w:r>
      <w:r w:rsidR="00B8718C">
        <w:rPr>
          <w:lang w:eastAsia="cs-CZ"/>
        </w:rPr>
        <w:tab/>
      </w:r>
      <w:r w:rsidR="00B8718C">
        <w:rPr>
          <w:lang w:eastAsia="cs-CZ"/>
        </w:rPr>
        <w:tab/>
      </w:r>
      <w:r w:rsidRPr="00B8718C">
        <w:rPr>
          <w:lang w:eastAsia="cs-CZ"/>
        </w:rPr>
        <w:t>8.00 – 17.00  </w:t>
      </w:r>
      <w:r w:rsidRPr="00B8718C">
        <w:rPr>
          <w:lang w:eastAsia="cs-CZ"/>
        </w:rPr>
        <w:br/>
        <w:t xml:space="preserve">Čtvrtek </w:t>
      </w:r>
      <w:r w:rsidR="00B8718C">
        <w:rPr>
          <w:lang w:eastAsia="cs-CZ"/>
        </w:rPr>
        <w:tab/>
      </w:r>
      <w:r w:rsidR="00B8718C">
        <w:rPr>
          <w:lang w:eastAsia="cs-CZ"/>
        </w:rPr>
        <w:tab/>
      </w:r>
      <w:r w:rsidRPr="00B8718C">
        <w:rPr>
          <w:lang w:eastAsia="cs-CZ"/>
        </w:rPr>
        <w:t>8.00 – 14.00</w:t>
      </w:r>
      <w:r w:rsidRPr="00B8718C">
        <w:rPr>
          <w:lang w:eastAsia="cs-CZ"/>
        </w:rPr>
        <w:br/>
        <w:t xml:space="preserve">Pátek </w:t>
      </w:r>
      <w:r w:rsidR="00B8718C">
        <w:rPr>
          <w:lang w:eastAsia="cs-CZ"/>
        </w:rPr>
        <w:tab/>
      </w:r>
      <w:r w:rsidR="00B8718C">
        <w:rPr>
          <w:lang w:eastAsia="cs-CZ"/>
        </w:rPr>
        <w:tab/>
      </w:r>
      <w:r w:rsidRPr="00B8718C">
        <w:rPr>
          <w:lang w:eastAsia="cs-CZ"/>
        </w:rPr>
        <w:t>8.00 – 14.00</w:t>
      </w:r>
    </w:p>
    <w:p w14:paraId="2BFDDB99" w14:textId="77777777" w:rsidR="00B8718C" w:rsidRPr="00B8718C" w:rsidRDefault="00B8718C" w:rsidP="001652B3">
      <w:pPr>
        <w:rPr>
          <w:lang w:eastAsia="cs-CZ"/>
        </w:rPr>
      </w:pPr>
    </w:p>
    <w:p w14:paraId="31EEB011" w14:textId="74621253" w:rsidR="001652B3" w:rsidRPr="00B8718C" w:rsidRDefault="001652B3" w:rsidP="001652B3">
      <w:pPr>
        <w:spacing w:after="120"/>
        <w:jc w:val="both"/>
        <w:rPr>
          <w:b/>
          <w:lang w:eastAsia="cs-CZ"/>
        </w:rPr>
      </w:pPr>
      <w:r w:rsidRPr="00B8718C">
        <w:rPr>
          <w:b/>
          <w:lang w:eastAsia="cs-CZ"/>
        </w:rPr>
        <w:t>Jaké doklady je nutné mít s</w:t>
      </w:r>
      <w:r w:rsidR="00B8718C">
        <w:rPr>
          <w:b/>
          <w:lang w:eastAsia="cs-CZ"/>
        </w:rPr>
        <w:t> </w:t>
      </w:r>
      <w:r w:rsidRPr="00B8718C">
        <w:rPr>
          <w:b/>
          <w:lang w:eastAsia="cs-CZ"/>
        </w:rPr>
        <w:t>sebou</w:t>
      </w:r>
      <w:r w:rsidR="00B8718C">
        <w:rPr>
          <w:b/>
          <w:lang w:eastAsia="cs-CZ"/>
        </w:rPr>
        <w:t>?</w:t>
      </w:r>
    </w:p>
    <w:p w14:paraId="2CE546E1" w14:textId="77777777" w:rsidR="001652B3" w:rsidRDefault="001652B3" w:rsidP="001652B3">
      <w:pPr>
        <w:spacing w:after="120"/>
        <w:jc w:val="both"/>
        <w:rPr>
          <w:lang w:eastAsia="cs-CZ"/>
        </w:rPr>
      </w:pPr>
      <w:r w:rsidRPr="00B8718C">
        <w:rPr>
          <w:lang w:eastAsia="cs-CZ"/>
        </w:rPr>
        <w:t>Při osobním jednání občanský průkaz či jiný průkaz totožnosti, v případě anonymního oznámení nemusí být předložen.</w:t>
      </w:r>
    </w:p>
    <w:p w14:paraId="6C87F1BD" w14:textId="77777777" w:rsidR="00B8718C" w:rsidRPr="00B8718C" w:rsidRDefault="00B8718C" w:rsidP="001652B3">
      <w:pPr>
        <w:spacing w:after="120"/>
        <w:jc w:val="both"/>
        <w:rPr>
          <w:lang w:eastAsia="cs-CZ"/>
        </w:rPr>
      </w:pPr>
    </w:p>
    <w:p w14:paraId="72DD033F" w14:textId="3651D992" w:rsidR="001652B3" w:rsidRPr="00B8718C" w:rsidRDefault="001652B3" w:rsidP="001652B3">
      <w:pPr>
        <w:spacing w:after="120"/>
        <w:jc w:val="both"/>
        <w:rPr>
          <w:b/>
          <w:lang w:eastAsia="cs-CZ"/>
        </w:rPr>
      </w:pPr>
      <w:r w:rsidRPr="00B8718C">
        <w:rPr>
          <w:b/>
          <w:lang w:eastAsia="cs-CZ"/>
        </w:rPr>
        <w:lastRenderedPageBreak/>
        <w:t>Podle kterého právního předpisu se postupuje</w:t>
      </w:r>
      <w:r w:rsidR="00B8718C">
        <w:rPr>
          <w:b/>
          <w:lang w:eastAsia="cs-CZ"/>
        </w:rPr>
        <w:t>?</w:t>
      </w:r>
    </w:p>
    <w:p w14:paraId="23D27C1A" w14:textId="77777777" w:rsidR="001652B3" w:rsidRDefault="001652B3" w:rsidP="001652B3">
      <w:pPr>
        <w:spacing w:after="120"/>
        <w:rPr>
          <w:lang w:eastAsia="cs-CZ"/>
        </w:rPr>
      </w:pPr>
      <w:r w:rsidRPr="00B8718C">
        <w:rPr>
          <w:lang w:eastAsia="cs-CZ"/>
        </w:rPr>
        <w:t>- Zákon č. 359/1999 Sb. o sociálně-právní ochraně dětí, ve znění platných předpisů </w:t>
      </w:r>
      <w:r w:rsidRPr="00B8718C">
        <w:rPr>
          <w:lang w:eastAsia="cs-CZ"/>
        </w:rPr>
        <w:br/>
        <w:t>- Zákon č. 89/2012 Sb., občanský zákoník</w:t>
      </w:r>
      <w:r w:rsidRPr="00B8718C">
        <w:rPr>
          <w:lang w:eastAsia="cs-CZ"/>
        </w:rPr>
        <w:br/>
        <w:t>- Zákon č. 500/2004 Sb. správní řád, ve znění platných předpisů </w:t>
      </w:r>
      <w:r w:rsidRPr="00B8718C">
        <w:rPr>
          <w:lang w:eastAsia="cs-CZ"/>
        </w:rPr>
        <w:br/>
        <w:t>- Zákon č. 218/2003 Sb., o soudnictví ve věcech mládeže, ve znění pozdějších předpisů</w:t>
      </w:r>
    </w:p>
    <w:p w14:paraId="162E9B74" w14:textId="77777777" w:rsidR="00B8718C" w:rsidRPr="00B8718C" w:rsidRDefault="00B8718C" w:rsidP="001652B3">
      <w:pPr>
        <w:spacing w:after="120"/>
        <w:rPr>
          <w:lang w:eastAsia="cs-CZ"/>
        </w:rPr>
      </w:pPr>
    </w:p>
    <w:p w14:paraId="5CEFC0CB" w14:textId="4CDF1309" w:rsidR="001652B3" w:rsidRPr="00B8718C" w:rsidRDefault="00B8718C" w:rsidP="001652B3">
      <w:pPr>
        <w:spacing w:after="120"/>
        <w:jc w:val="both"/>
        <w:rPr>
          <w:b/>
          <w:lang w:eastAsia="cs-CZ"/>
        </w:rPr>
      </w:pPr>
      <w:r>
        <w:rPr>
          <w:b/>
          <w:lang w:eastAsia="cs-CZ"/>
        </w:rPr>
        <w:t>S</w:t>
      </w:r>
      <w:r w:rsidR="001652B3" w:rsidRPr="00B8718C">
        <w:rPr>
          <w:b/>
          <w:lang w:eastAsia="cs-CZ"/>
        </w:rPr>
        <w:t>ouvisející předpisy a interní pravidla</w:t>
      </w:r>
      <w:r>
        <w:rPr>
          <w:b/>
          <w:lang w:eastAsia="cs-CZ"/>
        </w:rPr>
        <w:t>:</w:t>
      </w:r>
    </w:p>
    <w:p w14:paraId="74C4134B" w14:textId="77777777" w:rsidR="001652B3" w:rsidRPr="00B8718C" w:rsidRDefault="001652B3" w:rsidP="001652B3">
      <w:pPr>
        <w:rPr>
          <w:lang w:eastAsia="cs-CZ"/>
        </w:rPr>
      </w:pPr>
      <w:r w:rsidRPr="00B8718C">
        <w:rPr>
          <w:lang w:eastAsia="cs-CZ"/>
        </w:rPr>
        <w:t>- Listina základních práv a svobod </w:t>
      </w:r>
      <w:r w:rsidRPr="00B8718C">
        <w:rPr>
          <w:lang w:eastAsia="cs-CZ"/>
        </w:rPr>
        <w:br/>
        <w:t>- Ústava ČR </w:t>
      </w:r>
      <w:r w:rsidRPr="00B8718C">
        <w:rPr>
          <w:lang w:eastAsia="cs-CZ"/>
        </w:rPr>
        <w:br/>
        <w:t>- Úmluva o právech dítěte </w:t>
      </w:r>
      <w:r w:rsidRPr="00B8718C">
        <w:rPr>
          <w:lang w:eastAsia="cs-CZ"/>
        </w:rPr>
        <w:br/>
        <w:t>- Zákon č. 99/1963 Sb., občanský soudní řád, ve znění pozdějších přepisů </w:t>
      </w:r>
      <w:r w:rsidRPr="00B8718C">
        <w:rPr>
          <w:lang w:eastAsia="cs-CZ"/>
        </w:rPr>
        <w:br/>
        <w:t>- Zákon č. 101/2000 Sb., o ochraně osobních údajů, ve znění pozdějších předpisů </w:t>
      </w:r>
      <w:r w:rsidRPr="00B8718C">
        <w:rPr>
          <w:lang w:eastAsia="cs-CZ"/>
        </w:rPr>
        <w:br/>
        <w:t>- Zákon č. 40/2009 Sb., trestní zákoník</w:t>
      </w:r>
      <w:r w:rsidRPr="00B8718C">
        <w:rPr>
          <w:lang w:eastAsia="cs-CZ"/>
        </w:rPr>
        <w:br/>
        <w:t>- Zákon č. 141/1961 Sb., o trestním řízení soudním, ve znění pozdějších předpisů </w:t>
      </w:r>
      <w:r w:rsidRPr="00B8718C">
        <w:rPr>
          <w:lang w:eastAsia="cs-CZ"/>
        </w:rPr>
        <w:br/>
        <w:t>- Zákon č. 109/2002 Sb., o výkonu ústavní výchovy nebo ochranné výchovy ve školských zařízeních, ve znění pozdějších předpisů</w:t>
      </w:r>
    </w:p>
    <w:p w14:paraId="21252580" w14:textId="77777777" w:rsidR="004B2060" w:rsidRPr="00B8718C" w:rsidRDefault="004B2060"/>
    <w:sectPr w:rsidR="004B2060" w:rsidRPr="00B8718C" w:rsidSect="0051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DCF"/>
    <w:rsid w:val="001652B3"/>
    <w:rsid w:val="004B2060"/>
    <w:rsid w:val="0051749B"/>
    <w:rsid w:val="005C04F9"/>
    <w:rsid w:val="00614AB2"/>
    <w:rsid w:val="00986DCF"/>
    <w:rsid w:val="00B8718C"/>
    <w:rsid w:val="00CD3DEE"/>
    <w:rsid w:val="00D25276"/>
    <w:rsid w:val="00E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6CF5"/>
  <w15:docId w15:val="{6A50985D-D38D-4A6F-B75D-7A121E4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49B"/>
  </w:style>
  <w:style w:type="paragraph" w:styleId="Nadpis2">
    <w:name w:val="heading 2"/>
    <w:basedOn w:val="Normln"/>
    <w:link w:val="Nadpis2Char"/>
    <w:uiPriority w:val="9"/>
    <w:qFormat/>
    <w:rsid w:val="00986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6D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6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2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7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20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9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3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1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27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3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1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4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Nedbal Vladimír</dc:creator>
  <cp:lastModifiedBy>Žůrek Jiří</cp:lastModifiedBy>
  <cp:revision>5</cp:revision>
  <dcterms:created xsi:type="dcterms:W3CDTF">2025-01-15T19:54:00Z</dcterms:created>
  <dcterms:modified xsi:type="dcterms:W3CDTF">2025-04-09T05:37:00Z</dcterms:modified>
</cp:coreProperties>
</file>