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BF3C" w14:textId="77777777" w:rsidR="00D06970" w:rsidRDefault="00D06970" w:rsidP="00FE2184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FE2184">
        <w:rPr>
          <w:rFonts w:eastAsia="Times New Roman" w:cstheme="minorHAnsi"/>
          <w:b/>
          <w:bCs/>
          <w:sz w:val="40"/>
          <w:szCs w:val="40"/>
          <w:lang w:eastAsia="cs-CZ"/>
        </w:rPr>
        <w:t>Povolení uzavřít manželství na jiném vhodném místě</w:t>
      </w:r>
    </w:p>
    <w:p w14:paraId="63FBDD7F" w14:textId="77777777" w:rsidR="00FE2184" w:rsidRPr="00FE2184" w:rsidRDefault="00FE2184" w:rsidP="00FE2184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814FBE9" w14:textId="38111128" w:rsidR="00FE2184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Uzavřít manželství na kterémkoli vhodném místě může povolit matriční úřad, do jehož správního obvodu toto místo spadá.</w:t>
      </w:r>
    </w:p>
    <w:p w14:paraId="095611F1" w14:textId="77777777" w:rsidR="00FE2184" w:rsidRDefault="00FE2184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66F380C" w14:textId="77777777" w:rsidR="00FE2184" w:rsidRDefault="00FE2184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F3A8E3A" w14:textId="4F7BE7C4" w:rsidR="00D06970" w:rsidRPr="00FE2184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b/>
          <w:bCs/>
          <w:lang w:eastAsia="cs-CZ"/>
        </w:rPr>
        <w:t>Kdo je oprávněn v této věci jednat</w:t>
      </w:r>
      <w:r w:rsidR="00FE2184">
        <w:rPr>
          <w:rFonts w:eastAsia="Times New Roman" w:cstheme="minorHAnsi"/>
          <w:b/>
          <w:bCs/>
          <w:lang w:eastAsia="cs-CZ"/>
        </w:rPr>
        <w:t>?</w:t>
      </w:r>
    </w:p>
    <w:p w14:paraId="046F3D50" w14:textId="5F7724A4" w:rsidR="00D06970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Snoubenci, nebo jeden z nich se zmocněním druhého, podají osobně na matričním úřadě vyplněný dotazník k uzavření manželství a předloží potřebné doklady. </w:t>
      </w:r>
      <w:r w:rsidR="00FE2184">
        <w:rPr>
          <w:rFonts w:eastAsia="Times New Roman" w:cstheme="minorHAnsi"/>
          <w:lang w:eastAsia="cs-CZ"/>
        </w:rPr>
        <w:t xml:space="preserve"> </w:t>
      </w:r>
    </w:p>
    <w:p w14:paraId="4D6447A3" w14:textId="77777777" w:rsidR="00FE2184" w:rsidRPr="00D06970" w:rsidRDefault="00FE2184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A8FD6D7" w14:textId="77777777" w:rsidR="00D06970" w:rsidRDefault="00D06970" w:rsidP="00FE2184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3B31D976" w14:textId="77777777" w:rsidR="00D06970" w:rsidRPr="00D06970" w:rsidRDefault="00D06970" w:rsidP="00FE2184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D06970">
        <w:rPr>
          <w:rFonts w:eastAsia="Times New Roman" w:cstheme="minorHAnsi"/>
          <w:b/>
          <w:bCs/>
          <w:lang w:eastAsia="cs-CZ"/>
        </w:rPr>
        <w:t>Podmínky a postup řešení:</w:t>
      </w:r>
    </w:p>
    <w:p w14:paraId="0270582A" w14:textId="77777777" w:rsidR="00D06970" w:rsidRPr="00D06970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Písemná žádost snoubenců o uzavření manželství na jiném vhodném místě se posuzuje jednotlivě, dle výběru místa. </w:t>
      </w:r>
    </w:p>
    <w:p w14:paraId="2AF303FF" w14:textId="77777777" w:rsidR="00D06970" w:rsidRDefault="00D06970" w:rsidP="00FE2184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2567CEC3" w14:textId="77777777" w:rsidR="00FE2184" w:rsidRDefault="00FE2184" w:rsidP="00FE2184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47ED2515" w14:textId="4402C380" w:rsidR="00D06970" w:rsidRPr="00D06970" w:rsidRDefault="00D06970" w:rsidP="00FE2184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D06970">
        <w:rPr>
          <w:rFonts w:eastAsia="Times New Roman" w:cstheme="minorHAnsi"/>
          <w:b/>
          <w:bCs/>
          <w:lang w:eastAsia="cs-CZ"/>
        </w:rPr>
        <w:t>Jakým způsobem můžete zahájit řešení této životní situace</w:t>
      </w:r>
      <w:r w:rsidR="00FE2184">
        <w:rPr>
          <w:rFonts w:eastAsia="Times New Roman" w:cstheme="minorHAnsi"/>
          <w:b/>
          <w:bCs/>
          <w:lang w:eastAsia="cs-CZ"/>
        </w:rPr>
        <w:t>?</w:t>
      </w:r>
    </w:p>
    <w:p w14:paraId="6FB46022" w14:textId="77777777" w:rsidR="00D06970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Zahájením řešení je osobní návštěva na matričním úřadě.</w:t>
      </w:r>
    </w:p>
    <w:p w14:paraId="75D8D975" w14:textId="77777777" w:rsidR="00D06970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B2012C6" w14:textId="77777777" w:rsidR="00FE2184" w:rsidRPr="009077E8" w:rsidRDefault="00FE2184" w:rsidP="00FE2184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187D372F" w14:textId="77777777" w:rsidR="00FE2184" w:rsidRPr="0039573F" w:rsidRDefault="00FE2184" w:rsidP="00FE2184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16BAC64A" w14:textId="77777777" w:rsidR="00FE2184" w:rsidRPr="0039573F" w:rsidRDefault="00FE2184" w:rsidP="00FE2184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1655D1E9" w14:textId="77777777" w:rsidR="00FE2184" w:rsidRDefault="00FE2184" w:rsidP="00FE2184">
      <w:pPr>
        <w:shd w:val="clear" w:color="auto" w:fill="FFFFFF"/>
        <w:spacing w:after="0" w:line="240" w:lineRule="auto"/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  <w:t>Tel. č.: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668228A1" w14:textId="77777777" w:rsidR="00FE2184" w:rsidRDefault="00FE2184" w:rsidP="00FE2184">
      <w:pPr>
        <w:shd w:val="clear" w:color="auto" w:fill="FFFFFF"/>
        <w:spacing w:after="0" w:line="240" w:lineRule="auto"/>
      </w:pPr>
    </w:p>
    <w:p w14:paraId="71CC3DF5" w14:textId="77777777" w:rsidR="00D06970" w:rsidRPr="00D06970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 </w:t>
      </w:r>
    </w:p>
    <w:p w14:paraId="4371D1AC" w14:textId="742D3DFF" w:rsidR="00D06970" w:rsidRPr="00D06970" w:rsidRDefault="00D06970" w:rsidP="00FE2184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D06970">
        <w:rPr>
          <w:rFonts w:eastAsia="Times New Roman" w:cstheme="minorHAnsi"/>
          <w:b/>
          <w:bCs/>
          <w:lang w:eastAsia="cs-CZ"/>
        </w:rPr>
        <w:t>Jaké doklady a informace musíte mít s</w:t>
      </w:r>
      <w:r w:rsidR="00FE2184">
        <w:rPr>
          <w:rFonts w:eastAsia="Times New Roman" w:cstheme="minorHAnsi"/>
          <w:b/>
          <w:bCs/>
          <w:lang w:eastAsia="cs-CZ"/>
        </w:rPr>
        <w:t> </w:t>
      </w:r>
      <w:r w:rsidRPr="00D06970">
        <w:rPr>
          <w:rFonts w:eastAsia="Times New Roman" w:cstheme="minorHAnsi"/>
          <w:b/>
          <w:bCs/>
          <w:lang w:eastAsia="cs-CZ"/>
        </w:rPr>
        <w:t>sebou</w:t>
      </w:r>
      <w:r w:rsidR="00FE2184">
        <w:rPr>
          <w:rFonts w:eastAsia="Times New Roman" w:cstheme="minorHAnsi"/>
          <w:b/>
          <w:bCs/>
          <w:lang w:eastAsia="cs-CZ"/>
        </w:rPr>
        <w:t>?</w:t>
      </w:r>
    </w:p>
    <w:p w14:paraId="00857C18" w14:textId="77777777" w:rsidR="00D06970" w:rsidRPr="00D06970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S vyplněným dotazníkem k uzavření manželství je nutné doložit:</w:t>
      </w:r>
    </w:p>
    <w:p w14:paraId="1BF65892" w14:textId="77777777" w:rsidR="00D06970" w:rsidRPr="00D06970" w:rsidRDefault="00D06970" w:rsidP="00FE218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občanský průkaz</w:t>
      </w:r>
    </w:p>
    <w:p w14:paraId="54B0A731" w14:textId="77777777" w:rsidR="00D06970" w:rsidRPr="00D06970" w:rsidRDefault="00D06970" w:rsidP="00FE218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rodný list</w:t>
      </w:r>
    </w:p>
    <w:p w14:paraId="180AD317" w14:textId="77777777" w:rsidR="00D06970" w:rsidRDefault="00D06970" w:rsidP="00FE218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popř. rozsudek o rozvodu předchozího manželství s doložkou nabytí právní moci nebo úmrtní list manžela</w:t>
      </w:r>
    </w:p>
    <w:p w14:paraId="33153DFF" w14:textId="77777777" w:rsidR="00FE2184" w:rsidRPr="00D06970" w:rsidRDefault="00FE2184" w:rsidP="00FE2184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7250D1B3" w14:textId="77777777" w:rsidR="00D06970" w:rsidRPr="00D06970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Cizinci předloží:</w:t>
      </w:r>
    </w:p>
    <w:p w14:paraId="2189B0A6" w14:textId="77777777" w:rsidR="00D06970" w:rsidRPr="00D06970" w:rsidRDefault="00D06970" w:rsidP="00FE218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cestovní doklad</w:t>
      </w:r>
    </w:p>
    <w:p w14:paraId="3A4A8415" w14:textId="77777777" w:rsidR="00D06970" w:rsidRPr="00D06970" w:rsidRDefault="00D06970" w:rsidP="00FE218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rodný list příslušnými ověřeními a úředním překladem do českého jazyka</w:t>
      </w:r>
    </w:p>
    <w:p w14:paraId="57B9E0CF" w14:textId="77777777" w:rsidR="00D06970" w:rsidRPr="00D06970" w:rsidRDefault="00D06970" w:rsidP="00FE218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doklad o právní způsobilosti k uzavření manželství příslušnými ověřeními a úředním překladem</w:t>
      </w:r>
    </w:p>
    <w:p w14:paraId="10F25479" w14:textId="77777777" w:rsidR="00D06970" w:rsidRPr="00D06970" w:rsidRDefault="00D06970" w:rsidP="00FE218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popř. rozsudek o rozvodu předchozího manželství nebo úmrtní list manžela, rovněž s příslušnými ověřeními a úředním překladem</w:t>
      </w:r>
    </w:p>
    <w:p w14:paraId="3B9F4F51" w14:textId="77777777" w:rsidR="00D06970" w:rsidRDefault="00D06970" w:rsidP="00FE218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potvrzení o oprávněnosti pobytu na území ČR, vydané MV ČR, které nesmí být starší 7 pracovních dnů – netýká se členů EU a občanů jiného smluvního státu Dohody o EHP </w:t>
      </w:r>
    </w:p>
    <w:p w14:paraId="69B2BA74" w14:textId="77777777" w:rsidR="00D06970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8A7E0CA" w14:textId="77777777" w:rsidR="00D06970" w:rsidRPr="00D06970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B676765" w14:textId="77777777" w:rsidR="00D06970" w:rsidRPr="00D06970" w:rsidRDefault="00D06970" w:rsidP="00FE2184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D06970">
        <w:rPr>
          <w:rFonts w:eastAsia="Times New Roman" w:cstheme="minorHAnsi"/>
          <w:b/>
          <w:bCs/>
          <w:lang w:eastAsia="cs-CZ"/>
        </w:rPr>
        <w:t>Formuláře:</w:t>
      </w:r>
    </w:p>
    <w:p w14:paraId="38F66881" w14:textId="77777777" w:rsidR="00D06970" w:rsidRPr="00D06970" w:rsidRDefault="00D06970" w:rsidP="00FE2184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Žádost je k dispozici na matričním úřadě.</w:t>
      </w:r>
    </w:p>
    <w:p w14:paraId="6013FC65" w14:textId="77777777" w:rsidR="00D06970" w:rsidRDefault="00D06970" w:rsidP="00FE2184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79C69F3B" w14:textId="77777777" w:rsidR="00D06970" w:rsidRPr="00D06970" w:rsidRDefault="00D06970" w:rsidP="00FE2184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D06970">
        <w:rPr>
          <w:rFonts w:eastAsia="Times New Roman" w:cstheme="minorHAnsi"/>
          <w:b/>
          <w:bCs/>
          <w:lang w:eastAsia="cs-CZ"/>
        </w:rPr>
        <w:t>Správní a jiné poplatky:</w:t>
      </w:r>
    </w:p>
    <w:p w14:paraId="53D793E4" w14:textId="5DB36FA3" w:rsidR="00D06970" w:rsidRPr="00D06970" w:rsidRDefault="00D06970" w:rsidP="00FE218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6970">
        <w:rPr>
          <w:rFonts w:eastAsia="Times New Roman" w:cstheme="minorHAnsi"/>
          <w:lang w:eastAsia="cs-CZ"/>
        </w:rPr>
        <w:t>Správní poplatek 3 000 Kč se platí v hotovosti, platební kartou na matričním úřadě.</w:t>
      </w:r>
    </w:p>
    <w:sectPr w:rsidR="00D06970" w:rsidRPr="00D0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C78"/>
    <w:multiLevelType w:val="multilevel"/>
    <w:tmpl w:val="5542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E5077"/>
    <w:multiLevelType w:val="multilevel"/>
    <w:tmpl w:val="784E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40789"/>
    <w:multiLevelType w:val="multilevel"/>
    <w:tmpl w:val="796A60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43245"/>
    <w:multiLevelType w:val="hybridMultilevel"/>
    <w:tmpl w:val="6046D5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E0ABE"/>
    <w:multiLevelType w:val="multilevel"/>
    <w:tmpl w:val="9DF0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12D7B"/>
    <w:multiLevelType w:val="multilevel"/>
    <w:tmpl w:val="2BF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125AE"/>
    <w:multiLevelType w:val="multilevel"/>
    <w:tmpl w:val="67B0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127F4"/>
    <w:multiLevelType w:val="multilevel"/>
    <w:tmpl w:val="038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A78B0"/>
    <w:multiLevelType w:val="multilevel"/>
    <w:tmpl w:val="82F8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B1A96"/>
    <w:multiLevelType w:val="multilevel"/>
    <w:tmpl w:val="62A273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E7694"/>
    <w:multiLevelType w:val="multilevel"/>
    <w:tmpl w:val="B5FA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050809">
    <w:abstractNumId w:val="1"/>
  </w:num>
  <w:num w:numId="2" w16cid:durableId="1486050487">
    <w:abstractNumId w:val="4"/>
  </w:num>
  <w:num w:numId="3" w16cid:durableId="1253277007">
    <w:abstractNumId w:val="7"/>
  </w:num>
  <w:num w:numId="4" w16cid:durableId="1719284362">
    <w:abstractNumId w:val="10"/>
  </w:num>
  <w:num w:numId="5" w16cid:durableId="1335764373">
    <w:abstractNumId w:val="8"/>
  </w:num>
  <w:num w:numId="6" w16cid:durableId="1100371598">
    <w:abstractNumId w:val="6"/>
  </w:num>
  <w:num w:numId="7" w16cid:durableId="256212336">
    <w:abstractNumId w:val="0"/>
  </w:num>
  <w:num w:numId="8" w16cid:durableId="1409495160">
    <w:abstractNumId w:val="5"/>
  </w:num>
  <w:num w:numId="9" w16cid:durableId="86730540">
    <w:abstractNumId w:val="2"/>
  </w:num>
  <w:num w:numId="10" w16cid:durableId="1347824228">
    <w:abstractNumId w:val="9"/>
  </w:num>
  <w:num w:numId="11" w16cid:durableId="1449011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70"/>
    <w:rsid w:val="00110A40"/>
    <w:rsid w:val="00D06970"/>
    <w:rsid w:val="00FD30EE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BBC3"/>
  <w15:chartTrackingRefBased/>
  <w15:docId w15:val="{7D56B691-CB16-4CCC-86F5-D3CB8256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06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06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0697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069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0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697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06970"/>
    <w:rPr>
      <w:b/>
      <w:bCs/>
    </w:rPr>
  </w:style>
  <w:style w:type="paragraph" w:styleId="Odstavecseseznamem">
    <w:name w:val="List Paragraph"/>
    <w:basedOn w:val="Normln"/>
    <w:uiPriority w:val="34"/>
    <w:qFormat/>
    <w:rsid w:val="00D06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2</cp:revision>
  <dcterms:created xsi:type="dcterms:W3CDTF">2025-01-15T09:56:00Z</dcterms:created>
  <dcterms:modified xsi:type="dcterms:W3CDTF">2025-04-09T07:17:00Z</dcterms:modified>
</cp:coreProperties>
</file>