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A6FE" w14:textId="77777777" w:rsidR="003659C0" w:rsidRPr="008F38FC" w:rsidRDefault="003659C0" w:rsidP="008F38FC">
      <w:pPr>
        <w:shd w:val="clear" w:color="auto" w:fill="FFFFFF"/>
        <w:spacing w:before="150" w:after="225" w:line="585" w:lineRule="atLeast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8F38FC">
        <w:rPr>
          <w:rFonts w:eastAsia="Times New Roman" w:cstheme="minorHAnsi"/>
          <w:b/>
          <w:bCs/>
          <w:sz w:val="40"/>
          <w:szCs w:val="40"/>
          <w:lang w:eastAsia="cs-CZ"/>
        </w:rPr>
        <w:t>Duplikát matričního dokladu</w:t>
      </w:r>
    </w:p>
    <w:p w14:paraId="01CE8420" w14:textId="77777777" w:rsidR="008F38FC" w:rsidRDefault="003659C0" w:rsidP="008F38FC">
      <w:pPr>
        <w:shd w:val="clear" w:color="auto" w:fill="FFFFFF"/>
        <w:spacing w:after="0" w:line="338" w:lineRule="atLeast"/>
        <w:jc w:val="both"/>
        <w:rPr>
          <w:rFonts w:eastAsia="Times New Roman" w:cstheme="minorHAnsi"/>
          <w:lang w:eastAsia="cs-CZ"/>
        </w:rPr>
      </w:pPr>
      <w:r w:rsidRPr="003659C0">
        <w:rPr>
          <w:rFonts w:eastAsia="Times New Roman" w:cstheme="minorHAnsi"/>
          <w:lang w:eastAsia="cs-CZ"/>
        </w:rPr>
        <w:t>Městský úřad Vizovice, matriční úřad, vydává na požádání duplikáty rodných, oddacích a úmrtních listů z matričních knih pro město Vizovice a obce spadající pod tento matriční úřad.</w:t>
      </w:r>
    </w:p>
    <w:p w14:paraId="46841A11" w14:textId="6403D350" w:rsidR="003659C0" w:rsidRPr="003659C0" w:rsidRDefault="003659C0" w:rsidP="008F38FC">
      <w:pPr>
        <w:shd w:val="clear" w:color="auto" w:fill="FFFFFF"/>
        <w:spacing w:after="0" w:line="338" w:lineRule="atLeast"/>
        <w:jc w:val="both"/>
        <w:rPr>
          <w:rFonts w:eastAsia="Times New Roman" w:cstheme="minorHAnsi"/>
          <w:lang w:eastAsia="cs-CZ"/>
        </w:rPr>
      </w:pPr>
      <w:r w:rsidRPr="003659C0">
        <w:rPr>
          <w:rFonts w:eastAsia="Times New Roman" w:cstheme="minorHAnsi"/>
          <w:lang w:eastAsia="cs-CZ"/>
        </w:rPr>
        <w:t xml:space="preserve"> </w:t>
      </w:r>
    </w:p>
    <w:p w14:paraId="54E8D611" w14:textId="6787E908" w:rsidR="003659C0" w:rsidRPr="003659C0" w:rsidRDefault="003659C0" w:rsidP="008F38FC">
      <w:pPr>
        <w:shd w:val="clear" w:color="auto" w:fill="FFFFFF"/>
        <w:spacing w:before="150" w:after="225" w:line="371" w:lineRule="atLeast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3659C0">
        <w:rPr>
          <w:rFonts w:eastAsia="Times New Roman" w:cstheme="minorHAnsi"/>
          <w:b/>
          <w:bCs/>
          <w:lang w:eastAsia="cs-CZ"/>
        </w:rPr>
        <w:t>Kdo je oprávněn v této věci jednat</w:t>
      </w:r>
      <w:r w:rsidR="008F38FC">
        <w:rPr>
          <w:rFonts w:eastAsia="Times New Roman" w:cstheme="minorHAnsi"/>
          <w:b/>
          <w:bCs/>
          <w:lang w:eastAsia="cs-CZ"/>
        </w:rPr>
        <w:t>?</w:t>
      </w:r>
    </w:p>
    <w:p w14:paraId="0369267E" w14:textId="77777777" w:rsidR="003659C0" w:rsidRPr="003659C0" w:rsidRDefault="003659C0" w:rsidP="008F38F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3659C0">
        <w:rPr>
          <w:rFonts w:eastAsia="Times New Roman" w:cstheme="minorHAnsi"/>
          <w:b/>
          <w:lang w:eastAsia="cs-CZ"/>
        </w:rPr>
        <w:t>Matriční úřad vydá matriční doklad:</w:t>
      </w:r>
    </w:p>
    <w:p w14:paraId="73F65ADB" w14:textId="394BF0C8" w:rsidR="003659C0" w:rsidRPr="008B4799" w:rsidRDefault="000756AF" w:rsidP="008F38FC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B4799">
        <w:rPr>
          <w:rFonts w:eastAsia="Times New Roman" w:cstheme="minorHAnsi"/>
          <w:lang w:eastAsia="cs-CZ"/>
        </w:rPr>
        <w:t>f</w:t>
      </w:r>
      <w:r w:rsidR="003659C0" w:rsidRPr="008B4799">
        <w:rPr>
          <w:rFonts w:eastAsia="Times New Roman" w:cstheme="minorHAnsi"/>
          <w:lang w:eastAsia="cs-CZ"/>
        </w:rPr>
        <w:t>yzické osobě, které se zápis týká, nebo členům její rodiny (manžel, partner, rodiče, děti,</w:t>
      </w:r>
      <w:r w:rsidRPr="008B4799">
        <w:rPr>
          <w:rFonts w:eastAsia="Times New Roman" w:cstheme="minorHAnsi"/>
          <w:lang w:eastAsia="cs-CZ"/>
        </w:rPr>
        <w:t xml:space="preserve"> sourozenci,</w:t>
      </w:r>
      <w:r w:rsidR="003659C0" w:rsidRPr="008B4799">
        <w:rPr>
          <w:rFonts w:eastAsia="Times New Roman" w:cstheme="minorHAnsi"/>
          <w:lang w:eastAsia="cs-CZ"/>
        </w:rPr>
        <w:t xml:space="preserve"> prarodiče, vnuci</w:t>
      </w:r>
      <w:r w:rsidRPr="008B4799">
        <w:rPr>
          <w:rFonts w:eastAsia="Times New Roman" w:cstheme="minorHAnsi"/>
          <w:lang w:eastAsia="cs-CZ"/>
        </w:rPr>
        <w:t xml:space="preserve"> a pravnuci) </w:t>
      </w:r>
      <w:r w:rsidR="003659C0" w:rsidRPr="008B4799">
        <w:rPr>
          <w:rFonts w:eastAsia="Times New Roman" w:cstheme="minorHAnsi"/>
          <w:lang w:eastAsia="cs-CZ"/>
        </w:rPr>
        <w:t>a</w:t>
      </w:r>
      <w:r w:rsidRPr="008B4799">
        <w:rPr>
          <w:rFonts w:eastAsia="Times New Roman" w:cstheme="minorHAnsi"/>
          <w:lang w:eastAsia="cs-CZ"/>
        </w:rPr>
        <w:t xml:space="preserve"> jejím</w:t>
      </w:r>
      <w:r w:rsidR="003659C0" w:rsidRPr="008B4799">
        <w:rPr>
          <w:rFonts w:eastAsia="Times New Roman" w:cstheme="minorHAnsi"/>
          <w:lang w:eastAsia="cs-CZ"/>
        </w:rPr>
        <w:t> zplnomocněným zástupcům</w:t>
      </w:r>
    </w:p>
    <w:p w14:paraId="4D086E68" w14:textId="722EB0C5" w:rsidR="003659C0" w:rsidRPr="008B4799" w:rsidRDefault="003659C0" w:rsidP="008F38FC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B4799">
        <w:rPr>
          <w:rFonts w:eastAsia="Times New Roman" w:cstheme="minorHAnsi"/>
          <w:lang w:eastAsia="cs-CZ"/>
        </w:rPr>
        <w:t xml:space="preserve">fyzické osobě, která prokáže, že je to nezbytné pro uplatnění jejích práv před </w:t>
      </w:r>
      <w:r w:rsidR="000756AF" w:rsidRPr="008B4799">
        <w:rPr>
          <w:rFonts w:eastAsia="Times New Roman" w:cstheme="minorHAnsi"/>
          <w:lang w:eastAsia="cs-CZ"/>
        </w:rPr>
        <w:t xml:space="preserve">státními </w:t>
      </w:r>
      <w:r w:rsidRPr="008B4799">
        <w:rPr>
          <w:rFonts w:eastAsia="Times New Roman" w:cstheme="minorHAnsi"/>
          <w:lang w:eastAsia="cs-CZ"/>
        </w:rPr>
        <w:t>orgány</w:t>
      </w:r>
      <w:r w:rsidR="000756AF" w:rsidRPr="008B4799">
        <w:rPr>
          <w:rFonts w:eastAsia="Times New Roman" w:cstheme="minorHAnsi"/>
          <w:lang w:eastAsia="cs-CZ"/>
        </w:rPr>
        <w:t xml:space="preserve"> České republiky</w:t>
      </w:r>
      <w:r w:rsidRPr="008B4799">
        <w:rPr>
          <w:rFonts w:eastAsia="Times New Roman" w:cstheme="minorHAnsi"/>
          <w:lang w:eastAsia="cs-CZ"/>
        </w:rPr>
        <w:t xml:space="preserve"> nebo před orgány územních samosprávných celků</w:t>
      </w:r>
    </w:p>
    <w:p w14:paraId="01C740F4" w14:textId="40D94D37" w:rsidR="00EB5002" w:rsidRPr="008B4799" w:rsidRDefault="000756AF" w:rsidP="008F38FC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B4799">
        <w:rPr>
          <w:rFonts w:eastAsia="Times New Roman" w:cstheme="minorHAnsi"/>
          <w:lang w:eastAsia="cs-CZ"/>
        </w:rPr>
        <w:t>osobě, která prokáže, že je to nezbytné k uplatnění právních nároků v</w:t>
      </w:r>
      <w:r w:rsidR="00EB5002" w:rsidRPr="008B4799">
        <w:rPr>
          <w:rFonts w:eastAsia="Times New Roman" w:cstheme="minorHAnsi"/>
          <w:lang w:eastAsia="cs-CZ"/>
        </w:rPr>
        <w:t> </w:t>
      </w:r>
      <w:r w:rsidRPr="008B4799">
        <w:rPr>
          <w:rFonts w:eastAsia="Times New Roman" w:cstheme="minorHAnsi"/>
          <w:lang w:eastAsia="cs-CZ"/>
        </w:rPr>
        <w:t>cizině</w:t>
      </w:r>
    </w:p>
    <w:p w14:paraId="4A6A7E89" w14:textId="785EC813" w:rsidR="00EB5002" w:rsidRDefault="00EB5002" w:rsidP="008F38F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72E7D82" w14:textId="0B3DD32B" w:rsidR="00EB5002" w:rsidRPr="008F38FC" w:rsidRDefault="00EB5002" w:rsidP="008F38F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F38FC">
        <w:rPr>
          <w:rFonts w:eastAsia="Times New Roman" w:cstheme="minorHAnsi"/>
          <w:b/>
          <w:bCs/>
          <w:lang w:eastAsia="cs-CZ"/>
        </w:rPr>
        <w:t>O vydání úmrtního listu může dále požádat:</w:t>
      </w:r>
    </w:p>
    <w:p w14:paraId="72DB5019" w14:textId="67BFFA83" w:rsidR="00EB5002" w:rsidRPr="008B4799" w:rsidRDefault="00EB5002" w:rsidP="008F38FC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B4799">
        <w:rPr>
          <w:rFonts w:eastAsia="Times New Roman" w:cstheme="minorHAnsi"/>
          <w:lang w:eastAsia="cs-CZ"/>
        </w:rPr>
        <w:t>osoba, která na jeho vydání prokáže právní zájem</w:t>
      </w:r>
    </w:p>
    <w:p w14:paraId="300E6ED4" w14:textId="0C8D9356" w:rsidR="00EB5002" w:rsidRPr="008B4799" w:rsidRDefault="00EB5002" w:rsidP="008F38FC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B4799">
        <w:rPr>
          <w:rFonts w:eastAsia="Times New Roman" w:cstheme="minorHAnsi"/>
          <w:lang w:eastAsia="cs-CZ"/>
        </w:rPr>
        <w:t>osoba, která žila se zemřelým v době jeho smrti</w:t>
      </w:r>
    </w:p>
    <w:p w14:paraId="2E59FA20" w14:textId="63E540B5" w:rsidR="00EB5002" w:rsidRDefault="00EB5002" w:rsidP="008F38FC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B4799">
        <w:rPr>
          <w:rFonts w:eastAsia="Times New Roman" w:cstheme="minorHAnsi"/>
          <w:lang w:eastAsia="cs-CZ"/>
        </w:rPr>
        <w:t xml:space="preserve">osoba, která je </w:t>
      </w:r>
      <w:proofErr w:type="spellStart"/>
      <w:r w:rsidRPr="008B4799">
        <w:rPr>
          <w:rFonts w:eastAsia="Times New Roman" w:cstheme="minorHAnsi"/>
          <w:lang w:eastAsia="cs-CZ"/>
        </w:rPr>
        <w:t>vypravitelem</w:t>
      </w:r>
      <w:proofErr w:type="spellEnd"/>
      <w:r w:rsidRPr="008B4799">
        <w:rPr>
          <w:rFonts w:eastAsia="Times New Roman" w:cstheme="minorHAnsi"/>
          <w:lang w:eastAsia="cs-CZ"/>
        </w:rPr>
        <w:t xml:space="preserve"> jeho pohřbu</w:t>
      </w:r>
    </w:p>
    <w:p w14:paraId="6716472C" w14:textId="77777777" w:rsidR="008F38FC" w:rsidRPr="008B4799" w:rsidRDefault="008F38FC" w:rsidP="008F38FC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7806685" w14:textId="77777777" w:rsidR="003659C0" w:rsidRPr="003659C0" w:rsidRDefault="003659C0" w:rsidP="008F38FC">
      <w:pPr>
        <w:pStyle w:val="Odstavecseseznamem"/>
        <w:shd w:val="clear" w:color="auto" w:fill="FFFFFF"/>
        <w:spacing w:after="0" w:line="338" w:lineRule="atLeast"/>
        <w:jc w:val="both"/>
        <w:rPr>
          <w:rFonts w:eastAsia="Times New Roman" w:cstheme="minorHAnsi"/>
          <w:lang w:eastAsia="cs-CZ"/>
        </w:rPr>
      </w:pPr>
    </w:p>
    <w:p w14:paraId="73E9D4E1" w14:textId="77777777" w:rsidR="003659C0" w:rsidRPr="003659C0" w:rsidRDefault="003659C0" w:rsidP="008F38FC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3659C0">
        <w:rPr>
          <w:rFonts w:eastAsia="Times New Roman" w:cstheme="minorHAnsi"/>
          <w:b/>
          <w:bCs/>
          <w:lang w:eastAsia="cs-CZ"/>
        </w:rPr>
        <w:t>Podmínky a postup řešení:</w:t>
      </w:r>
    </w:p>
    <w:p w14:paraId="6C98B066" w14:textId="77777777" w:rsidR="003659C0" w:rsidRPr="003659C0" w:rsidRDefault="003659C0" w:rsidP="008F38F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659C0">
        <w:rPr>
          <w:rFonts w:eastAsia="Times New Roman" w:cstheme="minorHAnsi"/>
          <w:lang w:eastAsia="cs-CZ"/>
        </w:rPr>
        <w:t>Žadatel podá u matričního úřadu žádost o vystavení matričního dokladu. </w:t>
      </w:r>
    </w:p>
    <w:p w14:paraId="14012224" w14:textId="77777777" w:rsidR="008F38FC" w:rsidRDefault="003659C0" w:rsidP="008F38F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659C0">
        <w:rPr>
          <w:rFonts w:eastAsia="Times New Roman" w:cstheme="minorHAnsi"/>
          <w:lang w:eastAsia="cs-CZ"/>
        </w:rPr>
        <w:t>Požádá-li fyzická osoba o vystavení matričního dokladu prostřednictvím zmocněnce, musí být její podpis na plné moci úředně ověřen.</w:t>
      </w:r>
      <w:r>
        <w:rPr>
          <w:rFonts w:eastAsia="Times New Roman" w:cstheme="minorHAnsi"/>
          <w:lang w:eastAsia="cs-CZ"/>
        </w:rPr>
        <w:t xml:space="preserve"> </w:t>
      </w:r>
      <w:r w:rsidRPr="003659C0">
        <w:rPr>
          <w:rFonts w:eastAsia="Times New Roman" w:cstheme="minorHAnsi"/>
          <w:lang w:eastAsia="cs-CZ"/>
        </w:rPr>
        <w:t>Žádá-li fyzická osoba o vydání matričního dokladu člena rodiny, je její povinností prokázat příslušný příbuzenský vztah vůči této osobě.</w:t>
      </w:r>
    </w:p>
    <w:p w14:paraId="107EA3D6" w14:textId="77777777" w:rsidR="008F38FC" w:rsidRDefault="008F38FC" w:rsidP="008F38F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9D23CCC" w14:textId="77777777" w:rsidR="008F38FC" w:rsidRDefault="008F38FC" w:rsidP="008F38F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3F736E1" w14:textId="0A87764E" w:rsidR="003659C0" w:rsidRPr="003659C0" w:rsidRDefault="003659C0" w:rsidP="008F38F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659C0">
        <w:rPr>
          <w:rFonts w:eastAsia="Times New Roman" w:cstheme="minorHAnsi"/>
          <w:b/>
          <w:bCs/>
          <w:lang w:eastAsia="cs-CZ"/>
        </w:rPr>
        <w:t>Jakým způsobem můžete zahájit řešení této životní situace</w:t>
      </w:r>
      <w:r w:rsidR="008F38FC">
        <w:rPr>
          <w:rFonts w:eastAsia="Times New Roman" w:cstheme="minorHAnsi"/>
          <w:b/>
          <w:bCs/>
          <w:lang w:eastAsia="cs-CZ"/>
        </w:rPr>
        <w:t>?</w:t>
      </w:r>
    </w:p>
    <w:p w14:paraId="6E0139D7" w14:textId="77777777" w:rsidR="003659C0" w:rsidRDefault="003659C0" w:rsidP="008F38FC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3659C0">
        <w:rPr>
          <w:rFonts w:eastAsia="Times New Roman" w:cstheme="minorHAnsi"/>
          <w:lang w:eastAsia="cs-CZ"/>
        </w:rPr>
        <w:t>Osobním podáním žádosti na oddělení matriky, případně zasláním písemné žádosti. </w:t>
      </w:r>
      <w:r w:rsidRPr="003659C0">
        <w:rPr>
          <w:rFonts w:eastAsia="Times New Roman" w:cstheme="minorHAnsi"/>
          <w:color w:val="000000"/>
          <w:lang w:eastAsia="cs-CZ"/>
        </w:rPr>
        <w:t>Podáním prostřednictvím zpřístupněné datové schránky do datové schránky příslušného matriční</w:t>
      </w:r>
      <w:r>
        <w:rPr>
          <w:rFonts w:eastAsia="Times New Roman" w:cstheme="minorHAnsi"/>
          <w:color w:val="000000"/>
          <w:lang w:eastAsia="cs-CZ"/>
        </w:rPr>
        <w:t>ho úřadu</w:t>
      </w:r>
      <w:r w:rsidRPr="003659C0">
        <w:rPr>
          <w:rFonts w:eastAsia="Times New Roman" w:cstheme="minorHAnsi"/>
          <w:color w:val="000000"/>
          <w:lang w:eastAsia="cs-CZ"/>
        </w:rPr>
        <w:t xml:space="preserve">. Případně podáním s ověřeným elektronickým podpisem, který vydal akreditovaný poskytovatel certifikačních služeb. Bez použití zaručeného elektronického podpisu je nutno podání do 5 dnů potvrdit písemně nebo ústně do protokolu. </w:t>
      </w:r>
    </w:p>
    <w:p w14:paraId="2CCC33FE" w14:textId="77777777" w:rsidR="008F38FC" w:rsidRDefault="008F38FC" w:rsidP="008F38FC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</w:p>
    <w:p w14:paraId="4014E0B8" w14:textId="77777777" w:rsidR="003659C0" w:rsidRDefault="003659C0" w:rsidP="008F38FC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</w:p>
    <w:p w14:paraId="7BFDD72B" w14:textId="77777777" w:rsidR="003659C0" w:rsidRPr="009077E8" w:rsidRDefault="003659C0" w:rsidP="008F38F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</w:pPr>
      <w:r w:rsidRPr="004D3EBA"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  <w:t>Kontakt:</w:t>
      </w:r>
    </w:p>
    <w:p w14:paraId="54349524" w14:textId="77777777" w:rsidR="003659C0" w:rsidRPr="008F38FC" w:rsidRDefault="003659C0" w:rsidP="008F38F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8F38FC">
        <w:rPr>
          <w:rFonts w:eastAsia="Times New Roman" w:cstheme="minorHAnsi"/>
          <w:color w:val="212529"/>
          <w:spacing w:val="3"/>
          <w:lang w:eastAsia="cs-CZ"/>
        </w:rPr>
        <w:t>Městský úřad Vizovice</w:t>
      </w:r>
    </w:p>
    <w:p w14:paraId="004A5E20" w14:textId="77777777" w:rsidR="003659C0" w:rsidRPr="008F38FC" w:rsidRDefault="003659C0" w:rsidP="008F38F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pacing w:val="3"/>
          <w:lang w:eastAsia="cs-CZ"/>
        </w:rPr>
      </w:pPr>
      <w:r w:rsidRPr="008F38FC">
        <w:rPr>
          <w:rFonts w:eastAsia="Times New Roman" w:cstheme="minorHAnsi"/>
          <w:color w:val="212529"/>
          <w:spacing w:val="3"/>
          <w:lang w:eastAsia="cs-CZ"/>
        </w:rPr>
        <w:t>Masarykovo nám. 1007</w:t>
      </w:r>
    </w:p>
    <w:p w14:paraId="40098F26" w14:textId="0217F5B2" w:rsidR="003659C0" w:rsidRDefault="003659C0" w:rsidP="008F38FC">
      <w:pPr>
        <w:shd w:val="clear" w:color="auto" w:fill="FFFFFF"/>
        <w:spacing w:after="0" w:line="240" w:lineRule="auto"/>
      </w:pPr>
      <w:r w:rsidRPr="008F38FC">
        <w:rPr>
          <w:rFonts w:eastAsia="Times New Roman" w:cstheme="minorHAnsi"/>
          <w:color w:val="212529"/>
          <w:spacing w:val="3"/>
          <w:lang w:eastAsia="cs-CZ"/>
        </w:rPr>
        <w:t>763 12 Vizovice</w:t>
      </w:r>
      <w:r w:rsidRPr="008F38FC">
        <w:rPr>
          <w:rFonts w:eastAsia="Times New Roman" w:cstheme="minorHAnsi"/>
          <w:color w:val="212529"/>
          <w:spacing w:val="3"/>
          <w:lang w:eastAsia="cs-CZ"/>
        </w:rPr>
        <w:br/>
      </w:r>
      <w:r w:rsidR="008F38FC">
        <w:rPr>
          <w:rFonts w:eastAsia="Times New Roman" w:cstheme="minorHAnsi"/>
          <w:color w:val="212529"/>
          <w:spacing w:val="3"/>
          <w:lang w:eastAsia="cs-CZ"/>
        </w:rPr>
        <w:t>Tel. č.</w:t>
      </w:r>
      <w:r w:rsidRPr="008F38FC">
        <w:rPr>
          <w:rFonts w:eastAsia="Times New Roman" w:cstheme="minorHAnsi"/>
          <w:color w:val="212529"/>
          <w:spacing w:val="3"/>
          <w:lang w:eastAsia="cs-CZ"/>
        </w:rPr>
        <w:t>: 777 471172</w:t>
      </w:r>
      <w:r w:rsidRPr="008F38FC">
        <w:rPr>
          <w:rFonts w:eastAsia="Times New Roman" w:cstheme="minorHAnsi"/>
          <w:color w:val="212529"/>
          <w:spacing w:val="3"/>
          <w:lang w:eastAsia="cs-CZ"/>
        </w:rPr>
        <w:br/>
      </w:r>
      <w:r w:rsidR="008F38FC">
        <w:rPr>
          <w:rFonts w:eastAsia="Times New Roman" w:cstheme="minorHAnsi"/>
          <w:color w:val="212529"/>
          <w:spacing w:val="3"/>
          <w:lang w:eastAsia="cs-CZ"/>
        </w:rPr>
        <w:t>E-</w:t>
      </w:r>
      <w:r w:rsidRPr="008F38FC">
        <w:rPr>
          <w:rFonts w:eastAsia="Times New Roman" w:cstheme="minorHAnsi"/>
          <w:color w:val="212529"/>
          <w:spacing w:val="3"/>
          <w:lang w:eastAsia="cs-CZ"/>
        </w:rPr>
        <w:t xml:space="preserve">mail: </w:t>
      </w:r>
      <w:hyperlink r:id="rId6" w:history="1">
        <w:r w:rsidRPr="008F38FC">
          <w:rPr>
            <w:rStyle w:val="Hypertextovodkaz"/>
            <w:rFonts w:eastAsia="Times New Roman" w:cstheme="minorHAnsi"/>
            <w:spacing w:val="3"/>
            <w:lang w:eastAsia="cs-CZ"/>
          </w:rPr>
          <w:t>katerina.kirchnerova@mestovizovice.cz</w:t>
        </w:r>
      </w:hyperlink>
    </w:p>
    <w:p w14:paraId="55A98D30" w14:textId="77777777" w:rsidR="008F38FC" w:rsidRPr="008F38FC" w:rsidRDefault="008F38FC" w:rsidP="008F38FC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</w:p>
    <w:p w14:paraId="49C56E03" w14:textId="77777777" w:rsidR="003659C0" w:rsidRPr="003659C0" w:rsidRDefault="003659C0" w:rsidP="008F38FC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</w:p>
    <w:p w14:paraId="361A3CB6" w14:textId="11BF014B" w:rsidR="003659C0" w:rsidRPr="003659C0" w:rsidRDefault="003659C0" w:rsidP="008F38FC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3659C0">
        <w:rPr>
          <w:rFonts w:eastAsia="Times New Roman" w:cstheme="minorHAnsi"/>
          <w:b/>
          <w:bCs/>
          <w:lang w:eastAsia="cs-CZ"/>
        </w:rPr>
        <w:t>Jaké doklady a informace musíte mít s</w:t>
      </w:r>
      <w:r w:rsidR="008F38FC">
        <w:rPr>
          <w:rFonts w:eastAsia="Times New Roman" w:cstheme="minorHAnsi"/>
          <w:b/>
          <w:bCs/>
          <w:lang w:eastAsia="cs-CZ"/>
        </w:rPr>
        <w:t> </w:t>
      </w:r>
      <w:r w:rsidRPr="003659C0">
        <w:rPr>
          <w:rFonts w:eastAsia="Times New Roman" w:cstheme="minorHAnsi"/>
          <w:b/>
          <w:bCs/>
          <w:lang w:eastAsia="cs-CZ"/>
        </w:rPr>
        <w:t>sebou</w:t>
      </w:r>
      <w:r w:rsidR="008F38FC">
        <w:rPr>
          <w:rFonts w:eastAsia="Times New Roman" w:cstheme="minorHAnsi"/>
          <w:b/>
          <w:bCs/>
          <w:lang w:eastAsia="cs-CZ"/>
        </w:rPr>
        <w:t>?</w:t>
      </w:r>
    </w:p>
    <w:p w14:paraId="2797E0DE" w14:textId="77777777" w:rsidR="003659C0" w:rsidRPr="003659C0" w:rsidRDefault="003659C0" w:rsidP="008F38F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659C0">
        <w:rPr>
          <w:rFonts w:eastAsia="Times New Roman" w:cstheme="minorHAnsi"/>
          <w:lang w:eastAsia="cs-CZ"/>
        </w:rPr>
        <w:t>průkaz totožnosti</w:t>
      </w:r>
    </w:p>
    <w:p w14:paraId="089A7AD2" w14:textId="77777777" w:rsidR="003659C0" w:rsidRPr="003659C0" w:rsidRDefault="003659C0" w:rsidP="008F38F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659C0">
        <w:rPr>
          <w:rFonts w:eastAsia="Times New Roman" w:cstheme="minorHAnsi"/>
          <w:lang w:eastAsia="cs-CZ"/>
        </w:rPr>
        <w:t>případně úředně ověřená plná moc osoby, kterou žadatel zastupuje</w:t>
      </w:r>
    </w:p>
    <w:p w14:paraId="2966796C" w14:textId="77777777" w:rsidR="003659C0" w:rsidRDefault="003659C0" w:rsidP="008F38F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659C0">
        <w:rPr>
          <w:rFonts w:eastAsia="Times New Roman" w:cstheme="minorHAnsi"/>
          <w:lang w:eastAsia="cs-CZ"/>
        </w:rPr>
        <w:t>datum matriční události</w:t>
      </w:r>
    </w:p>
    <w:p w14:paraId="7D8759CC" w14:textId="77777777" w:rsidR="008F38FC" w:rsidRDefault="008F38FC" w:rsidP="008F38FC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lang w:eastAsia="cs-CZ"/>
        </w:rPr>
      </w:pPr>
    </w:p>
    <w:p w14:paraId="5B4CE160" w14:textId="77777777" w:rsidR="003659C0" w:rsidRPr="003659C0" w:rsidRDefault="003659C0" w:rsidP="008F38F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F6F021B" w14:textId="77777777" w:rsidR="003659C0" w:rsidRPr="003659C0" w:rsidRDefault="003659C0" w:rsidP="008F38FC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3659C0">
        <w:rPr>
          <w:rFonts w:eastAsia="Times New Roman" w:cstheme="minorHAnsi"/>
          <w:b/>
          <w:bCs/>
          <w:lang w:eastAsia="cs-CZ"/>
        </w:rPr>
        <w:t>Formuláře:</w:t>
      </w:r>
    </w:p>
    <w:p w14:paraId="50B0A4AB" w14:textId="77D14BD3" w:rsidR="003659C0" w:rsidRPr="003659C0" w:rsidRDefault="003659C0" w:rsidP="008F38FC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3659C0">
        <w:rPr>
          <w:rFonts w:eastAsia="Times New Roman" w:cstheme="minorHAnsi"/>
          <w:lang w:eastAsia="cs-CZ"/>
        </w:rPr>
        <w:t xml:space="preserve">Žádost o duplikát rodného, oddacího a úmrtního listu lze získat osobně u matričního úřadu nebo </w:t>
      </w:r>
      <w:hyperlink r:id="rId7" w:history="1">
        <w:r w:rsidR="008F38FC" w:rsidRPr="008F38FC">
          <w:rPr>
            <w:rStyle w:val="Hypertextovodkaz"/>
            <w:rFonts w:eastAsia="Times New Roman" w:cstheme="minorHAnsi"/>
            <w:lang w:eastAsia="cs-CZ"/>
          </w:rPr>
          <w:t>zde</w:t>
        </w:r>
      </w:hyperlink>
      <w:r w:rsidRPr="003659C0">
        <w:rPr>
          <w:rFonts w:eastAsia="Times New Roman" w:cstheme="minorHAnsi"/>
          <w:lang w:eastAsia="cs-CZ"/>
        </w:rPr>
        <w:t>.</w:t>
      </w:r>
    </w:p>
    <w:p w14:paraId="23AA0C50" w14:textId="77777777" w:rsidR="003659C0" w:rsidRPr="003659C0" w:rsidRDefault="003659C0" w:rsidP="008F38FC">
      <w:pPr>
        <w:shd w:val="clear" w:color="auto" w:fill="FFFFFF"/>
        <w:spacing w:before="150" w:after="225" w:line="371" w:lineRule="atLeast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3659C0">
        <w:rPr>
          <w:rFonts w:eastAsia="Times New Roman" w:cstheme="minorHAnsi"/>
          <w:b/>
          <w:bCs/>
          <w:lang w:eastAsia="cs-CZ"/>
        </w:rPr>
        <w:t>Správní a jiné poplatky:</w:t>
      </w:r>
    </w:p>
    <w:p w14:paraId="4DA72AE2" w14:textId="257E9869" w:rsidR="003659C0" w:rsidRPr="003659C0" w:rsidRDefault="003659C0" w:rsidP="008F38FC">
      <w:pPr>
        <w:shd w:val="clear" w:color="auto" w:fill="FFFFFF"/>
        <w:spacing w:after="0" w:line="338" w:lineRule="atLeast"/>
        <w:jc w:val="both"/>
        <w:rPr>
          <w:rFonts w:eastAsia="Times New Roman" w:cstheme="minorHAnsi"/>
          <w:lang w:eastAsia="cs-CZ"/>
        </w:rPr>
      </w:pPr>
      <w:r w:rsidRPr="003659C0">
        <w:rPr>
          <w:rFonts w:eastAsia="Times New Roman" w:cstheme="minorHAnsi"/>
          <w:lang w:eastAsia="cs-CZ"/>
        </w:rPr>
        <w:t>Správní poplatek 300 Kč se platí v hotovosti, platební kartou nebo složenkou před provedením úkonu na matričním úřadě.</w:t>
      </w:r>
    </w:p>
    <w:sectPr w:rsidR="003659C0" w:rsidRPr="00365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F0A"/>
    <w:multiLevelType w:val="multilevel"/>
    <w:tmpl w:val="D3B6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A3BEF"/>
    <w:multiLevelType w:val="multilevel"/>
    <w:tmpl w:val="ECF6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359EA"/>
    <w:multiLevelType w:val="multilevel"/>
    <w:tmpl w:val="73CA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B2084"/>
    <w:multiLevelType w:val="multilevel"/>
    <w:tmpl w:val="504C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2298B"/>
    <w:multiLevelType w:val="multilevel"/>
    <w:tmpl w:val="0A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61502"/>
    <w:multiLevelType w:val="hybridMultilevel"/>
    <w:tmpl w:val="6052A9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F243B"/>
    <w:multiLevelType w:val="multilevel"/>
    <w:tmpl w:val="6CAA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5562D3"/>
    <w:multiLevelType w:val="hybridMultilevel"/>
    <w:tmpl w:val="2856CB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73360"/>
    <w:multiLevelType w:val="multilevel"/>
    <w:tmpl w:val="735AB4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A37159"/>
    <w:multiLevelType w:val="multilevel"/>
    <w:tmpl w:val="E3EED3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975159">
    <w:abstractNumId w:val="3"/>
  </w:num>
  <w:num w:numId="2" w16cid:durableId="1642421242">
    <w:abstractNumId w:val="9"/>
  </w:num>
  <w:num w:numId="3" w16cid:durableId="169686723">
    <w:abstractNumId w:val="0"/>
  </w:num>
  <w:num w:numId="4" w16cid:durableId="352849599">
    <w:abstractNumId w:val="4"/>
  </w:num>
  <w:num w:numId="5" w16cid:durableId="950360118">
    <w:abstractNumId w:val="6"/>
  </w:num>
  <w:num w:numId="6" w16cid:durableId="889607637">
    <w:abstractNumId w:val="1"/>
  </w:num>
  <w:num w:numId="7" w16cid:durableId="63263032">
    <w:abstractNumId w:val="2"/>
  </w:num>
  <w:num w:numId="8" w16cid:durableId="975836376">
    <w:abstractNumId w:val="5"/>
  </w:num>
  <w:num w:numId="9" w16cid:durableId="761225947">
    <w:abstractNumId w:val="7"/>
  </w:num>
  <w:num w:numId="10" w16cid:durableId="874193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9C0"/>
    <w:rsid w:val="000756AF"/>
    <w:rsid w:val="003659C0"/>
    <w:rsid w:val="008B4799"/>
    <w:rsid w:val="008F38FC"/>
    <w:rsid w:val="009531C5"/>
    <w:rsid w:val="00BF4436"/>
    <w:rsid w:val="00CA5146"/>
    <w:rsid w:val="00CD4E42"/>
    <w:rsid w:val="00EB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2CC6"/>
  <w15:chartTrackingRefBased/>
  <w15:docId w15:val="{2E4DB2B2-B6B6-4125-81DB-5AA97A2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65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659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659C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659C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6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659C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659C0"/>
    <w:rPr>
      <w:b/>
      <w:bCs/>
    </w:rPr>
  </w:style>
  <w:style w:type="paragraph" w:styleId="Odstavecseseznamem">
    <w:name w:val="List Paragraph"/>
    <w:basedOn w:val="Normln"/>
    <w:uiPriority w:val="34"/>
    <w:qFormat/>
    <w:rsid w:val="003659C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65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59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59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9C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9C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F3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6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3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0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8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3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stovizovice.cz/mesto/odbor-prestupkovy-a-spravni-formula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erina.kirchnerova@mestoviz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BB41D-3059-48A0-BBAF-C038CCD6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3</cp:revision>
  <dcterms:created xsi:type="dcterms:W3CDTF">2025-01-20T13:06:00Z</dcterms:created>
  <dcterms:modified xsi:type="dcterms:W3CDTF">2025-04-09T06:29:00Z</dcterms:modified>
</cp:coreProperties>
</file>