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9877" w14:textId="409D09BB" w:rsidR="009862A3" w:rsidRPr="00C14579" w:rsidRDefault="009862A3" w:rsidP="00631FC9">
      <w:pPr>
        <w:pStyle w:val="Nadpis2"/>
        <w:spacing w:before="0"/>
        <w:jc w:val="center"/>
        <w:rPr>
          <w:rFonts w:asciiTheme="minorHAnsi" w:hAnsiTheme="minorHAnsi" w:cstheme="minorHAnsi"/>
          <w:b/>
          <w:bCs/>
          <w:color w:val="auto"/>
          <w:spacing w:val="3"/>
          <w:sz w:val="40"/>
          <w:szCs w:val="40"/>
        </w:rPr>
      </w:pPr>
      <w:r w:rsidRPr="00C14579">
        <w:rPr>
          <w:rFonts w:asciiTheme="minorHAnsi" w:hAnsiTheme="minorHAnsi" w:cstheme="minorHAnsi"/>
          <w:b/>
          <w:bCs/>
          <w:color w:val="auto"/>
          <w:spacing w:val="3"/>
          <w:sz w:val="40"/>
          <w:szCs w:val="40"/>
        </w:rPr>
        <w:t>Vyřízení občanského průkazu</w:t>
      </w:r>
    </w:p>
    <w:p w14:paraId="638B1603" w14:textId="77777777" w:rsidR="00380044" w:rsidRPr="00380044" w:rsidRDefault="00380044" w:rsidP="00C14579">
      <w:pPr>
        <w:spacing w:after="0"/>
        <w:jc w:val="both"/>
      </w:pPr>
    </w:p>
    <w:p w14:paraId="08A6C37B" w14:textId="77777777" w:rsidR="009862A3" w:rsidRPr="00C14579" w:rsidRDefault="009862A3" w:rsidP="00C14579">
      <w:pPr>
        <w:pStyle w:val="Normlnweb"/>
        <w:spacing w:before="0" w:beforeAutospacing="0" w:after="0" w:afterAutospacing="0"/>
        <w:jc w:val="both"/>
        <w:rPr>
          <w:rFonts w:asciiTheme="minorHAnsi" w:hAnsiTheme="minorHAnsi" w:cstheme="minorHAnsi"/>
          <w:b/>
          <w:spacing w:val="3"/>
          <w:sz w:val="22"/>
          <w:szCs w:val="22"/>
        </w:rPr>
      </w:pPr>
      <w:r w:rsidRPr="00C14579">
        <w:rPr>
          <w:rFonts w:asciiTheme="minorHAnsi" w:hAnsiTheme="minorHAnsi" w:cstheme="minorHAnsi"/>
          <w:b/>
          <w:spacing w:val="3"/>
          <w:sz w:val="22"/>
          <w:szCs w:val="22"/>
        </w:rPr>
        <w:t>Občanský průkaz se vydává:</w:t>
      </w:r>
    </w:p>
    <w:p w14:paraId="00A60CA5" w14:textId="77777777" w:rsidR="009862A3" w:rsidRPr="00380044" w:rsidRDefault="009862A3" w:rsidP="00C14579">
      <w:pPr>
        <w:numPr>
          <w:ilvl w:val="0"/>
          <w:numId w:val="2"/>
        </w:numPr>
        <w:spacing w:after="0" w:line="240" w:lineRule="auto"/>
        <w:jc w:val="both"/>
        <w:rPr>
          <w:rFonts w:cstheme="minorHAnsi"/>
          <w:spacing w:val="3"/>
        </w:rPr>
      </w:pPr>
      <w:r w:rsidRPr="00380044">
        <w:rPr>
          <w:rFonts w:cstheme="minorHAnsi"/>
          <w:spacing w:val="3"/>
        </w:rPr>
        <w:t>občanům </w:t>
      </w:r>
      <w:r w:rsidRPr="00380044">
        <w:rPr>
          <w:rStyle w:val="Siln"/>
          <w:rFonts w:cstheme="minorHAnsi"/>
          <w:spacing w:val="3"/>
        </w:rPr>
        <w:t>mladším 15 let</w:t>
      </w:r>
      <w:r w:rsidRPr="00380044">
        <w:rPr>
          <w:rFonts w:cstheme="minorHAnsi"/>
          <w:spacing w:val="3"/>
        </w:rPr>
        <w:t> s dobou platnosti na </w:t>
      </w:r>
      <w:r w:rsidRPr="00380044">
        <w:rPr>
          <w:rStyle w:val="Siln"/>
          <w:rFonts w:cstheme="minorHAnsi"/>
          <w:spacing w:val="3"/>
        </w:rPr>
        <w:t>5</w:t>
      </w:r>
      <w:r w:rsidRPr="00380044">
        <w:rPr>
          <w:rFonts w:cstheme="minorHAnsi"/>
          <w:spacing w:val="3"/>
        </w:rPr>
        <w:t> let,</w:t>
      </w:r>
    </w:p>
    <w:p w14:paraId="7D3FC9F0" w14:textId="77777777" w:rsidR="009862A3" w:rsidRPr="00380044" w:rsidRDefault="009862A3" w:rsidP="00C14579">
      <w:pPr>
        <w:numPr>
          <w:ilvl w:val="0"/>
          <w:numId w:val="2"/>
        </w:numPr>
        <w:spacing w:after="0" w:line="240" w:lineRule="auto"/>
        <w:jc w:val="both"/>
        <w:rPr>
          <w:rFonts w:cstheme="minorHAnsi"/>
          <w:spacing w:val="3"/>
        </w:rPr>
      </w:pPr>
      <w:r w:rsidRPr="00380044">
        <w:rPr>
          <w:rFonts w:cstheme="minorHAnsi"/>
          <w:spacing w:val="3"/>
        </w:rPr>
        <w:t>občanům </w:t>
      </w:r>
      <w:r w:rsidRPr="00380044">
        <w:rPr>
          <w:rStyle w:val="Siln"/>
          <w:rFonts w:cstheme="minorHAnsi"/>
          <w:spacing w:val="3"/>
        </w:rPr>
        <w:t>starším 15 let</w:t>
      </w:r>
      <w:r w:rsidRPr="00380044">
        <w:rPr>
          <w:rFonts w:cstheme="minorHAnsi"/>
          <w:spacing w:val="3"/>
        </w:rPr>
        <w:t> s dobou platnosti na </w:t>
      </w:r>
      <w:r w:rsidRPr="00380044">
        <w:rPr>
          <w:rStyle w:val="Siln"/>
          <w:rFonts w:cstheme="minorHAnsi"/>
          <w:spacing w:val="3"/>
        </w:rPr>
        <w:t>10</w:t>
      </w:r>
      <w:r w:rsidRPr="00380044">
        <w:rPr>
          <w:rFonts w:cstheme="minorHAnsi"/>
          <w:spacing w:val="3"/>
        </w:rPr>
        <w:t> let,</w:t>
      </w:r>
    </w:p>
    <w:p w14:paraId="1332FEA4" w14:textId="77777777" w:rsidR="009862A3" w:rsidRPr="00380044" w:rsidRDefault="009862A3" w:rsidP="00C14579">
      <w:pPr>
        <w:numPr>
          <w:ilvl w:val="0"/>
          <w:numId w:val="2"/>
        </w:numPr>
        <w:spacing w:after="0" w:line="240" w:lineRule="auto"/>
        <w:jc w:val="both"/>
        <w:rPr>
          <w:rFonts w:cstheme="minorHAnsi"/>
          <w:spacing w:val="3"/>
        </w:rPr>
      </w:pPr>
      <w:r w:rsidRPr="00380044">
        <w:rPr>
          <w:rFonts w:cstheme="minorHAnsi"/>
          <w:spacing w:val="3"/>
        </w:rPr>
        <w:t>občanům </w:t>
      </w:r>
      <w:r w:rsidRPr="00380044">
        <w:rPr>
          <w:rStyle w:val="Siln"/>
          <w:rFonts w:cstheme="minorHAnsi"/>
          <w:spacing w:val="3"/>
        </w:rPr>
        <w:t>starším 70 let</w:t>
      </w:r>
      <w:r w:rsidRPr="00380044">
        <w:rPr>
          <w:rFonts w:cstheme="minorHAnsi"/>
          <w:spacing w:val="3"/>
        </w:rPr>
        <w:t> s dobou platnosti na </w:t>
      </w:r>
      <w:r w:rsidRPr="00380044">
        <w:rPr>
          <w:rStyle w:val="Siln"/>
          <w:rFonts w:cstheme="minorHAnsi"/>
          <w:spacing w:val="3"/>
        </w:rPr>
        <w:t>35</w:t>
      </w:r>
      <w:r w:rsidRPr="00380044">
        <w:rPr>
          <w:rFonts w:cstheme="minorHAnsi"/>
          <w:spacing w:val="3"/>
        </w:rPr>
        <w:t> let,</w:t>
      </w:r>
    </w:p>
    <w:p w14:paraId="265FA1BC" w14:textId="77777777" w:rsidR="009862A3" w:rsidRPr="00380044" w:rsidRDefault="009862A3" w:rsidP="00C14579">
      <w:pPr>
        <w:numPr>
          <w:ilvl w:val="0"/>
          <w:numId w:val="2"/>
        </w:numPr>
        <w:spacing w:after="0" w:line="240" w:lineRule="auto"/>
        <w:jc w:val="both"/>
        <w:rPr>
          <w:rFonts w:cstheme="minorHAnsi"/>
          <w:spacing w:val="3"/>
        </w:rPr>
      </w:pPr>
      <w:r w:rsidRPr="00380044">
        <w:rPr>
          <w:rFonts w:cstheme="minorHAnsi"/>
          <w:spacing w:val="3"/>
        </w:rPr>
        <w:t>občanům </w:t>
      </w:r>
      <w:r w:rsidRPr="00380044">
        <w:rPr>
          <w:rStyle w:val="Siln"/>
          <w:rFonts w:cstheme="minorHAnsi"/>
          <w:spacing w:val="3"/>
        </w:rPr>
        <w:t>starším 12 let, u nichž je dočasně fyzicky nemožné pořídit otisky prstů,</w:t>
      </w:r>
      <w:r w:rsidRPr="00380044">
        <w:rPr>
          <w:rFonts w:cstheme="minorHAnsi"/>
          <w:spacing w:val="3"/>
        </w:rPr>
        <w:t> s dobou platnosti na</w:t>
      </w:r>
      <w:r w:rsidRPr="00380044">
        <w:rPr>
          <w:rStyle w:val="Siln"/>
          <w:rFonts w:cstheme="minorHAnsi"/>
          <w:spacing w:val="3"/>
        </w:rPr>
        <w:t> 1 rok.</w:t>
      </w:r>
    </w:p>
    <w:p w14:paraId="3DCC8010" w14:textId="77777777" w:rsidR="009862A3" w:rsidRPr="00380044" w:rsidRDefault="009862A3" w:rsidP="00C14579">
      <w:pPr>
        <w:jc w:val="both"/>
        <w:rPr>
          <w:rFonts w:cstheme="minorHAnsi"/>
          <w:spacing w:val="3"/>
        </w:rPr>
      </w:pPr>
    </w:p>
    <w:p w14:paraId="09DFAE03" w14:textId="77777777" w:rsidR="00C14579" w:rsidRDefault="009862A3" w:rsidP="00C14579">
      <w:pPr>
        <w:pStyle w:val="Nadpis3"/>
        <w:spacing w:before="0" w:beforeAutospacing="0" w:after="0" w:afterAutospacing="0"/>
        <w:jc w:val="both"/>
        <w:rPr>
          <w:rFonts w:asciiTheme="minorHAnsi" w:hAnsiTheme="minorHAnsi" w:cstheme="minorHAnsi"/>
          <w:bCs w:val="0"/>
          <w:spacing w:val="3"/>
          <w:sz w:val="22"/>
          <w:szCs w:val="22"/>
        </w:rPr>
      </w:pPr>
      <w:r w:rsidRPr="00C14579">
        <w:rPr>
          <w:rFonts w:asciiTheme="minorHAnsi" w:hAnsiTheme="minorHAnsi" w:cstheme="minorHAnsi"/>
          <w:bCs w:val="0"/>
          <w:spacing w:val="3"/>
          <w:sz w:val="22"/>
          <w:szCs w:val="22"/>
        </w:rPr>
        <w:t>Týká se vás to, pokud:</w:t>
      </w:r>
    </w:p>
    <w:p w14:paraId="1B99D635" w14:textId="77777777" w:rsidR="00C14579" w:rsidRDefault="00C14579" w:rsidP="00C14579">
      <w:pPr>
        <w:pStyle w:val="Nadpis3"/>
        <w:spacing w:before="0" w:beforeAutospacing="0" w:after="0" w:afterAutospacing="0"/>
        <w:jc w:val="both"/>
        <w:rPr>
          <w:rFonts w:asciiTheme="minorHAnsi" w:hAnsiTheme="minorHAnsi" w:cstheme="minorHAnsi"/>
          <w:bCs w:val="0"/>
          <w:spacing w:val="3"/>
          <w:sz w:val="22"/>
          <w:szCs w:val="22"/>
        </w:rPr>
      </w:pPr>
    </w:p>
    <w:p w14:paraId="350E64D7" w14:textId="77BB7ADA" w:rsidR="009862A3" w:rsidRPr="00C14579" w:rsidRDefault="009862A3" w:rsidP="00C14579">
      <w:pPr>
        <w:pStyle w:val="Nadpis3"/>
        <w:spacing w:before="0" w:beforeAutospacing="0" w:after="0" w:afterAutospacing="0"/>
        <w:jc w:val="both"/>
        <w:rPr>
          <w:rFonts w:asciiTheme="minorHAnsi" w:hAnsiTheme="minorHAnsi" w:cstheme="minorHAnsi"/>
          <w:b w:val="0"/>
          <w:bCs w:val="0"/>
          <w:spacing w:val="3"/>
          <w:sz w:val="22"/>
          <w:szCs w:val="22"/>
        </w:rPr>
      </w:pPr>
      <w:r w:rsidRPr="00C14579">
        <w:rPr>
          <w:rFonts w:asciiTheme="minorHAnsi" w:hAnsiTheme="minorHAnsi" w:cstheme="minorHAnsi"/>
          <w:b w:val="0"/>
          <w:bCs w:val="0"/>
          <w:spacing w:val="3"/>
          <w:sz w:val="22"/>
          <w:szCs w:val="22"/>
        </w:rPr>
        <w:t>Máte povinnost požádat o vydání občanského průkazu, pokud</w:t>
      </w:r>
      <w:r w:rsidR="00C14579">
        <w:rPr>
          <w:rFonts w:asciiTheme="minorHAnsi" w:hAnsiTheme="minorHAnsi" w:cstheme="minorHAnsi"/>
          <w:b w:val="0"/>
          <w:bCs w:val="0"/>
          <w:spacing w:val="3"/>
          <w:sz w:val="22"/>
          <w:szCs w:val="22"/>
        </w:rPr>
        <w:t>:</w:t>
      </w:r>
    </w:p>
    <w:p w14:paraId="043F4AF9" w14:textId="3AF93ED6" w:rsidR="009862A3" w:rsidRPr="00380044" w:rsidRDefault="009862A3" w:rsidP="00C14579">
      <w:pPr>
        <w:numPr>
          <w:ilvl w:val="0"/>
          <w:numId w:val="3"/>
        </w:numPr>
        <w:spacing w:after="0" w:line="240" w:lineRule="auto"/>
        <w:jc w:val="both"/>
        <w:rPr>
          <w:rFonts w:cstheme="minorHAnsi"/>
          <w:spacing w:val="3"/>
        </w:rPr>
      </w:pPr>
      <w:r w:rsidRPr="00380044">
        <w:rPr>
          <w:rStyle w:val="Siln"/>
          <w:rFonts w:cstheme="minorHAnsi"/>
          <w:spacing w:val="3"/>
        </w:rPr>
        <w:t>jste občan České republiky, máte na jejím území trvalý pobyt a jste starší 15 let</w:t>
      </w:r>
    </w:p>
    <w:p w14:paraId="0B2BF526" w14:textId="77777777" w:rsidR="009862A3" w:rsidRDefault="009862A3" w:rsidP="00C14579">
      <w:pPr>
        <w:numPr>
          <w:ilvl w:val="0"/>
          <w:numId w:val="3"/>
        </w:numPr>
        <w:spacing w:after="0" w:line="240" w:lineRule="auto"/>
        <w:jc w:val="both"/>
        <w:rPr>
          <w:rFonts w:cstheme="minorHAnsi"/>
          <w:spacing w:val="3"/>
        </w:rPr>
      </w:pPr>
      <w:r w:rsidRPr="00380044">
        <w:rPr>
          <w:rFonts w:cstheme="minorHAnsi"/>
          <w:spacing w:val="3"/>
        </w:rPr>
        <w:t>máte vydaný občanský průkaz, kterému</w:t>
      </w:r>
      <w:r w:rsidRPr="00380044">
        <w:rPr>
          <w:rStyle w:val="Siln"/>
          <w:rFonts w:cstheme="minorHAnsi"/>
          <w:spacing w:val="3"/>
        </w:rPr>
        <w:t> skončila platnost, </w:t>
      </w:r>
      <w:r w:rsidRPr="00380044">
        <w:rPr>
          <w:rFonts w:cstheme="minorHAnsi"/>
          <w:spacing w:val="3"/>
        </w:rPr>
        <w:t>nebo došlo</w:t>
      </w:r>
      <w:r w:rsidRPr="00380044">
        <w:rPr>
          <w:rStyle w:val="Siln"/>
          <w:rFonts w:cstheme="minorHAnsi"/>
          <w:spacing w:val="3"/>
        </w:rPr>
        <w:t> ke změně údajů </w:t>
      </w:r>
      <w:r w:rsidRPr="00380044">
        <w:rPr>
          <w:rFonts w:cstheme="minorHAnsi"/>
          <w:spacing w:val="3"/>
        </w:rPr>
        <w:t>zapsaných v občanském průkazu.</w:t>
      </w:r>
    </w:p>
    <w:p w14:paraId="631BD131" w14:textId="77777777" w:rsidR="00C14579" w:rsidRPr="00380044" w:rsidRDefault="00C14579" w:rsidP="00C14579">
      <w:pPr>
        <w:spacing w:after="0" w:line="240" w:lineRule="auto"/>
        <w:ind w:left="720"/>
        <w:jc w:val="both"/>
        <w:rPr>
          <w:rFonts w:cstheme="minorHAnsi"/>
          <w:spacing w:val="3"/>
        </w:rPr>
      </w:pPr>
    </w:p>
    <w:p w14:paraId="3068593F" w14:textId="3D3525D5" w:rsidR="009862A3" w:rsidRPr="00380044" w:rsidRDefault="009862A3" w:rsidP="00C14579">
      <w:pPr>
        <w:pStyle w:val="Normlnweb"/>
        <w:spacing w:before="0" w:beforeAutospacing="0" w:after="0" w:afterAutospacing="0"/>
        <w:jc w:val="both"/>
        <w:rPr>
          <w:rFonts w:asciiTheme="minorHAnsi" w:hAnsiTheme="minorHAnsi" w:cstheme="minorHAnsi"/>
          <w:spacing w:val="3"/>
          <w:sz w:val="22"/>
          <w:szCs w:val="22"/>
        </w:rPr>
      </w:pPr>
      <w:r w:rsidRPr="00380044">
        <w:rPr>
          <w:rFonts w:asciiTheme="minorHAnsi" w:hAnsiTheme="minorHAnsi" w:cstheme="minorHAnsi"/>
          <w:spacing w:val="3"/>
          <w:sz w:val="22"/>
          <w:szCs w:val="22"/>
        </w:rPr>
        <w:t>Máte právo na vydání občanského průkazu, pokud</w:t>
      </w:r>
      <w:r w:rsidR="00C14579">
        <w:rPr>
          <w:rFonts w:asciiTheme="minorHAnsi" w:hAnsiTheme="minorHAnsi" w:cstheme="minorHAnsi"/>
          <w:spacing w:val="3"/>
          <w:sz w:val="22"/>
          <w:szCs w:val="22"/>
        </w:rPr>
        <w:t>:</w:t>
      </w:r>
    </w:p>
    <w:p w14:paraId="2E348055" w14:textId="06EC6526" w:rsidR="009862A3" w:rsidRPr="00380044" w:rsidRDefault="009862A3" w:rsidP="00C14579">
      <w:pPr>
        <w:numPr>
          <w:ilvl w:val="0"/>
          <w:numId w:val="4"/>
        </w:numPr>
        <w:spacing w:after="0" w:line="240" w:lineRule="auto"/>
        <w:jc w:val="both"/>
        <w:rPr>
          <w:rFonts w:cstheme="minorHAnsi"/>
          <w:spacing w:val="3"/>
        </w:rPr>
      </w:pPr>
      <w:r w:rsidRPr="00380044">
        <w:rPr>
          <w:rFonts w:cstheme="minorHAnsi"/>
          <w:spacing w:val="3"/>
        </w:rPr>
        <w:t>jste občan České republiky </w:t>
      </w:r>
      <w:r w:rsidRPr="00380044">
        <w:rPr>
          <w:rStyle w:val="Siln"/>
          <w:rFonts w:cstheme="minorHAnsi"/>
          <w:spacing w:val="3"/>
        </w:rPr>
        <w:t>s trvalým pobytem v cizině</w:t>
      </w:r>
    </w:p>
    <w:p w14:paraId="2F2C0A6E" w14:textId="35F10845" w:rsidR="009862A3" w:rsidRPr="00380044" w:rsidRDefault="009862A3" w:rsidP="00C14579">
      <w:pPr>
        <w:numPr>
          <w:ilvl w:val="0"/>
          <w:numId w:val="4"/>
        </w:numPr>
        <w:spacing w:after="0" w:line="240" w:lineRule="auto"/>
        <w:jc w:val="both"/>
        <w:rPr>
          <w:rFonts w:cstheme="minorHAnsi"/>
          <w:spacing w:val="3"/>
        </w:rPr>
      </w:pPr>
      <w:r w:rsidRPr="00380044">
        <w:rPr>
          <w:rFonts w:cstheme="minorHAnsi"/>
          <w:spacing w:val="3"/>
        </w:rPr>
        <w:t>žádáte za občana </w:t>
      </w:r>
      <w:r w:rsidRPr="00380044">
        <w:rPr>
          <w:rStyle w:val="Siln"/>
          <w:rFonts w:cstheme="minorHAnsi"/>
          <w:spacing w:val="3"/>
        </w:rPr>
        <w:t>mladšího 15 let</w:t>
      </w:r>
    </w:p>
    <w:p w14:paraId="4798F7BA" w14:textId="7AD71202" w:rsidR="009862A3" w:rsidRPr="00380044" w:rsidRDefault="009862A3" w:rsidP="00C14579">
      <w:pPr>
        <w:numPr>
          <w:ilvl w:val="0"/>
          <w:numId w:val="4"/>
        </w:numPr>
        <w:spacing w:after="0" w:line="240" w:lineRule="auto"/>
        <w:jc w:val="both"/>
        <w:rPr>
          <w:rFonts w:cstheme="minorHAnsi"/>
          <w:spacing w:val="3"/>
        </w:rPr>
      </w:pPr>
      <w:r w:rsidRPr="00380044">
        <w:rPr>
          <w:rFonts w:cstheme="minorHAnsi"/>
          <w:spacing w:val="3"/>
        </w:rPr>
        <w:t>žádáte za občana </w:t>
      </w:r>
      <w:r w:rsidRPr="00380044">
        <w:rPr>
          <w:rStyle w:val="Siln"/>
          <w:rFonts w:cstheme="minorHAnsi"/>
          <w:spacing w:val="3"/>
        </w:rPr>
        <w:t>omezeného ve svéprávnosti</w:t>
      </w:r>
    </w:p>
    <w:p w14:paraId="52646546" w14:textId="77777777" w:rsidR="009862A3" w:rsidRDefault="009862A3" w:rsidP="00C14579">
      <w:pPr>
        <w:jc w:val="both"/>
        <w:rPr>
          <w:rFonts w:cstheme="minorHAnsi"/>
          <w:spacing w:val="3"/>
        </w:rPr>
      </w:pPr>
    </w:p>
    <w:p w14:paraId="11313019" w14:textId="77777777" w:rsidR="00C14579" w:rsidRPr="00380044" w:rsidRDefault="00C14579" w:rsidP="00C14579">
      <w:pPr>
        <w:jc w:val="both"/>
        <w:rPr>
          <w:rFonts w:cstheme="minorHAnsi"/>
          <w:spacing w:val="3"/>
        </w:rPr>
      </w:pPr>
    </w:p>
    <w:p w14:paraId="708E0BF0" w14:textId="5C4548F1" w:rsidR="009862A3" w:rsidRPr="00C14579" w:rsidRDefault="009862A3" w:rsidP="00C14579">
      <w:pPr>
        <w:pStyle w:val="Nadpis3"/>
        <w:spacing w:before="0" w:beforeAutospacing="0" w:after="0" w:afterAutospacing="0"/>
        <w:jc w:val="both"/>
        <w:rPr>
          <w:rFonts w:asciiTheme="minorHAnsi" w:hAnsiTheme="minorHAnsi" w:cstheme="minorHAnsi"/>
          <w:bCs w:val="0"/>
          <w:spacing w:val="3"/>
          <w:sz w:val="22"/>
          <w:szCs w:val="22"/>
        </w:rPr>
      </w:pPr>
      <w:r w:rsidRPr="00C14579">
        <w:rPr>
          <w:rFonts w:asciiTheme="minorHAnsi" w:hAnsiTheme="minorHAnsi" w:cstheme="minorHAnsi"/>
          <w:bCs w:val="0"/>
          <w:spacing w:val="3"/>
          <w:sz w:val="22"/>
          <w:szCs w:val="22"/>
        </w:rPr>
        <w:t>Kdy službu řešit</w:t>
      </w:r>
      <w:r w:rsidR="00C14579">
        <w:rPr>
          <w:rFonts w:asciiTheme="minorHAnsi" w:hAnsiTheme="minorHAnsi" w:cstheme="minorHAnsi"/>
          <w:bCs w:val="0"/>
          <w:spacing w:val="3"/>
          <w:sz w:val="22"/>
          <w:szCs w:val="22"/>
        </w:rPr>
        <w:t>?</w:t>
      </w:r>
    </w:p>
    <w:p w14:paraId="49192831" w14:textId="77777777" w:rsidR="00C14579" w:rsidRDefault="009862A3" w:rsidP="00C14579">
      <w:pPr>
        <w:pStyle w:val="Normlnweb"/>
        <w:spacing w:before="0" w:beforeAutospacing="0" w:after="0" w:afterAutospacing="0"/>
        <w:jc w:val="both"/>
        <w:rPr>
          <w:rFonts w:asciiTheme="minorHAnsi" w:hAnsiTheme="minorHAnsi" w:cstheme="minorHAnsi"/>
          <w:spacing w:val="3"/>
          <w:sz w:val="22"/>
          <w:szCs w:val="22"/>
        </w:rPr>
      </w:pPr>
      <w:r w:rsidRPr="00380044">
        <w:rPr>
          <w:rStyle w:val="Siln"/>
          <w:rFonts w:asciiTheme="minorHAnsi" w:hAnsiTheme="minorHAnsi" w:cstheme="minorHAnsi"/>
          <w:spacing w:val="3"/>
          <w:sz w:val="22"/>
          <w:szCs w:val="22"/>
        </w:rPr>
        <w:t>Máte povinnost požádat o vydání občanského průkazu</w:t>
      </w:r>
      <w:r w:rsidR="00C14579">
        <w:rPr>
          <w:rFonts w:asciiTheme="minorHAnsi" w:hAnsiTheme="minorHAnsi" w:cstheme="minorHAnsi"/>
          <w:spacing w:val="3"/>
          <w:sz w:val="22"/>
          <w:szCs w:val="22"/>
        </w:rPr>
        <w:t xml:space="preserve"> </w:t>
      </w:r>
    </w:p>
    <w:p w14:paraId="316940C5" w14:textId="0244CED2" w:rsidR="009862A3" w:rsidRPr="00C14579" w:rsidRDefault="009862A3" w:rsidP="00C14579">
      <w:pPr>
        <w:pStyle w:val="Normlnweb"/>
        <w:numPr>
          <w:ilvl w:val="0"/>
          <w:numId w:val="25"/>
        </w:numPr>
        <w:spacing w:before="0" w:beforeAutospacing="0" w:after="0" w:afterAutospacing="0"/>
        <w:jc w:val="both"/>
        <w:rPr>
          <w:rStyle w:val="Siln"/>
          <w:rFonts w:asciiTheme="minorHAnsi" w:hAnsiTheme="minorHAnsi" w:cstheme="minorHAnsi"/>
          <w:b w:val="0"/>
          <w:bCs w:val="0"/>
          <w:spacing w:val="3"/>
          <w:sz w:val="22"/>
          <w:szCs w:val="22"/>
        </w:rPr>
      </w:pPr>
      <w:r w:rsidRPr="00380044">
        <w:rPr>
          <w:rStyle w:val="Siln"/>
          <w:rFonts w:asciiTheme="minorHAnsi" w:hAnsiTheme="minorHAnsi" w:cstheme="minorHAnsi"/>
          <w:spacing w:val="3"/>
          <w:sz w:val="22"/>
          <w:szCs w:val="22"/>
        </w:rPr>
        <w:t>ve lhůtě do 15 dnů</w:t>
      </w:r>
      <w:r w:rsidR="00C14579">
        <w:rPr>
          <w:rStyle w:val="Siln"/>
          <w:rFonts w:asciiTheme="minorHAnsi" w:hAnsiTheme="minorHAnsi" w:cstheme="minorHAnsi"/>
          <w:spacing w:val="3"/>
          <w:sz w:val="22"/>
          <w:szCs w:val="22"/>
        </w:rPr>
        <w:t>:</w:t>
      </w:r>
    </w:p>
    <w:p w14:paraId="2DE686C1" w14:textId="4EA81704" w:rsidR="009862A3" w:rsidRPr="00380044" w:rsidRDefault="009862A3" w:rsidP="00C14579">
      <w:pPr>
        <w:pStyle w:val="Normlnweb"/>
        <w:numPr>
          <w:ilvl w:val="0"/>
          <w:numId w:val="7"/>
        </w:numPr>
        <w:spacing w:before="0" w:beforeAutospacing="0" w:after="0" w:afterAutospacing="0"/>
        <w:ind w:left="714" w:hanging="357"/>
        <w:jc w:val="both"/>
        <w:rPr>
          <w:rFonts w:asciiTheme="minorHAnsi" w:hAnsiTheme="minorHAnsi" w:cstheme="minorHAnsi"/>
          <w:spacing w:val="3"/>
          <w:sz w:val="22"/>
          <w:szCs w:val="22"/>
        </w:rPr>
      </w:pPr>
      <w:r w:rsidRPr="00380044">
        <w:rPr>
          <w:rFonts w:asciiTheme="minorHAnsi" w:hAnsiTheme="minorHAnsi" w:cstheme="minorHAnsi"/>
          <w:spacing w:val="3"/>
          <w:sz w:val="22"/>
          <w:szCs w:val="22"/>
        </w:rPr>
        <w:t>po uplynutí platnosti dosavadního občanského průkazu</w:t>
      </w:r>
    </w:p>
    <w:p w14:paraId="7FCC74FF" w14:textId="2187CF0B" w:rsidR="009862A3" w:rsidRPr="00380044" w:rsidRDefault="009862A3" w:rsidP="00C14579">
      <w:pPr>
        <w:numPr>
          <w:ilvl w:val="0"/>
          <w:numId w:val="5"/>
        </w:numPr>
        <w:spacing w:after="0" w:line="240" w:lineRule="auto"/>
        <w:ind w:left="714" w:hanging="357"/>
        <w:jc w:val="both"/>
        <w:rPr>
          <w:rFonts w:cstheme="minorHAnsi"/>
          <w:spacing w:val="3"/>
        </w:rPr>
      </w:pPr>
      <w:r w:rsidRPr="00380044">
        <w:rPr>
          <w:rFonts w:cstheme="minorHAnsi"/>
          <w:spacing w:val="3"/>
        </w:rPr>
        <w:t>po ohlášení ztráty, odcizení, zničení nebo nebezpečí zneužití občanského průkazu</w:t>
      </w:r>
    </w:p>
    <w:p w14:paraId="61B16780" w14:textId="721EA39F" w:rsidR="009862A3" w:rsidRPr="00380044" w:rsidRDefault="009862A3" w:rsidP="00C14579">
      <w:pPr>
        <w:numPr>
          <w:ilvl w:val="0"/>
          <w:numId w:val="5"/>
        </w:numPr>
        <w:spacing w:after="0" w:line="240" w:lineRule="auto"/>
        <w:ind w:left="714" w:hanging="357"/>
        <w:jc w:val="both"/>
        <w:rPr>
          <w:rFonts w:cstheme="minorHAnsi"/>
          <w:spacing w:val="3"/>
        </w:rPr>
      </w:pPr>
      <w:r w:rsidRPr="00380044">
        <w:rPr>
          <w:rFonts w:cstheme="minorHAnsi"/>
          <w:spacing w:val="3"/>
        </w:rPr>
        <w:t>po nabytí právní moci rozhodnutí o zrušení údaje o místu trvalého pobytu</w:t>
      </w:r>
    </w:p>
    <w:p w14:paraId="6DDC85EB" w14:textId="1C7807AB" w:rsidR="009862A3" w:rsidRPr="00380044" w:rsidRDefault="009862A3" w:rsidP="00C14579">
      <w:pPr>
        <w:numPr>
          <w:ilvl w:val="0"/>
          <w:numId w:val="5"/>
        </w:numPr>
        <w:spacing w:after="0" w:line="240" w:lineRule="auto"/>
        <w:ind w:left="714" w:hanging="357"/>
        <w:jc w:val="both"/>
        <w:rPr>
          <w:rFonts w:cstheme="minorHAnsi"/>
          <w:spacing w:val="3"/>
        </w:rPr>
      </w:pPr>
      <w:r w:rsidRPr="00380044">
        <w:rPr>
          <w:rFonts w:cstheme="minorHAnsi"/>
          <w:spacing w:val="3"/>
        </w:rPr>
        <w:t>po nabytí právní moci rozhodnutí o skončení platnosti vašeho občanského průkazu z důvodů: poškození průkazu; nesprávných údajů nebo neoprávněně provedených změn v průkazu; podstatné změny vaší podoby</w:t>
      </w:r>
    </w:p>
    <w:p w14:paraId="400A8234" w14:textId="43CAFD2B" w:rsidR="009862A3" w:rsidRDefault="009862A3" w:rsidP="00C14579">
      <w:pPr>
        <w:numPr>
          <w:ilvl w:val="0"/>
          <w:numId w:val="5"/>
        </w:numPr>
        <w:spacing w:after="0" w:line="240" w:lineRule="auto"/>
        <w:ind w:left="714" w:hanging="357"/>
        <w:jc w:val="both"/>
        <w:rPr>
          <w:rFonts w:cstheme="minorHAnsi"/>
          <w:spacing w:val="3"/>
        </w:rPr>
      </w:pPr>
      <w:r w:rsidRPr="00380044">
        <w:rPr>
          <w:rFonts w:cstheme="minorHAnsi"/>
          <w:spacing w:val="3"/>
        </w:rPr>
        <w:t xml:space="preserve">po uplynutí </w:t>
      </w:r>
      <w:r w:rsidR="00E918CC" w:rsidRPr="00380044">
        <w:rPr>
          <w:rFonts w:cstheme="minorHAnsi"/>
          <w:spacing w:val="3"/>
        </w:rPr>
        <w:t>45 dnů</w:t>
      </w:r>
      <w:r w:rsidRPr="00380044">
        <w:rPr>
          <w:rFonts w:cstheme="minorHAnsi"/>
          <w:spacing w:val="3"/>
        </w:rPr>
        <w:t xml:space="preserve"> ode dne: ohlášení změny místa trvalého pobytu; nabytí právní moci rozhodnutí o změně jména nebo příjmení; nabytí právní moci rozhodnutí o změně rodného čísla; změny pohlaví; změny rodinného stavu nebo registrovaného partnerství, je-</w:t>
      </w:r>
      <w:r w:rsidR="00E918CC" w:rsidRPr="00380044">
        <w:rPr>
          <w:rFonts w:cstheme="minorHAnsi"/>
          <w:spacing w:val="3"/>
        </w:rPr>
        <w:t>li údaj</w:t>
      </w:r>
      <w:r w:rsidRPr="00380044">
        <w:rPr>
          <w:rFonts w:cstheme="minorHAnsi"/>
          <w:spacing w:val="3"/>
        </w:rPr>
        <w:t xml:space="preserve"> o rodinném stavu zapsán v občanském průkazu</w:t>
      </w:r>
    </w:p>
    <w:p w14:paraId="1B6D6428" w14:textId="77777777" w:rsidR="00C14579" w:rsidRPr="00380044" w:rsidRDefault="00C14579" w:rsidP="00C14579">
      <w:pPr>
        <w:spacing w:after="0" w:line="240" w:lineRule="auto"/>
        <w:ind w:left="714"/>
        <w:jc w:val="both"/>
        <w:rPr>
          <w:rFonts w:cstheme="minorHAnsi"/>
          <w:spacing w:val="3"/>
        </w:rPr>
      </w:pPr>
    </w:p>
    <w:p w14:paraId="6E31EC37" w14:textId="7AB11828" w:rsidR="009862A3" w:rsidRPr="00380044" w:rsidRDefault="009862A3" w:rsidP="00C14579">
      <w:pPr>
        <w:pStyle w:val="Normlnweb"/>
        <w:numPr>
          <w:ilvl w:val="0"/>
          <w:numId w:val="25"/>
        </w:numPr>
        <w:spacing w:before="0" w:beforeAutospacing="0" w:after="0" w:afterAutospacing="0"/>
        <w:jc w:val="both"/>
        <w:rPr>
          <w:rFonts w:asciiTheme="minorHAnsi" w:hAnsiTheme="minorHAnsi" w:cstheme="minorHAnsi"/>
          <w:spacing w:val="3"/>
          <w:sz w:val="22"/>
          <w:szCs w:val="22"/>
        </w:rPr>
      </w:pPr>
      <w:r w:rsidRPr="00380044">
        <w:rPr>
          <w:rStyle w:val="Siln"/>
          <w:rFonts w:asciiTheme="minorHAnsi" w:hAnsiTheme="minorHAnsi" w:cstheme="minorHAnsi"/>
          <w:spacing w:val="3"/>
          <w:sz w:val="22"/>
          <w:szCs w:val="22"/>
        </w:rPr>
        <w:t>ve lhůtě do 30 dnů</w:t>
      </w:r>
      <w:r w:rsidR="00C14579">
        <w:rPr>
          <w:rStyle w:val="Siln"/>
          <w:rFonts w:asciiTheme="minorHAnsi" w:hAnsiTheme="minorHAnsi" w:cstheme="minorHAnsi"/>
          <w:spacing w:val="3"/>
          <w:sz w:val="22"/>
          <w:szCs w:val="22"/>
        </w:rPr>
        <w:t>:</w:t>
      </w:r>
      <w:r w:rsidRPr="00380044">
        <w:rPr>
          <w:rStyle w:val="Siln"/>
          <w:rFonts w:asciiTheme="minorHAnsi" w:hAnsiTheme="minorHAnsi" w:cstheme="minorHAnsi"/>
          <w:spacing w:val="3"/>
          <w:sz w:val="22"/>
          <w:szCs w:val="22"/>
        </w:rPr>
        <w:t>       </w:t>
      </w:r>
    </w:p>
    <w:p w14:paraId="0C3FE655" w14:textId="5D5F307D" w:rsidR="009862A3" w:rsidRPr="00380044" w:rsidRDefault="009862A3" w:rsidP="00C14579">
      <w:pPr>
        <w:numPr>
          <w:ilvl w:val="0"/>
          <w:numId w:val="6"/>
        </w:numPr>
        <w:spacing w:after="0" w:line="240" w:lineRule="auto"/>
        <w:jc w:val="both"/>
        <w:rPr>
          <w:rFonts w:cstheme="minorHAnsi"/>
          <w:spacing w:val="3"/>
        </w:rPr>
      </w:pPr>
      <w:r w:rsidRPr="00380044">
        <w:rPr>
          <w:rFonts w:cstheme="minorHAnsi"/>
          <w:spacing w:val="3"/>
        </w:rPr>
        <w:t>po dosažení 15 let</w:t>
      </w:r>
    </w:p>
    <w:p w14:paraId="0A73F12C" w14:textId="27D40B65" w:rsidR="009862A3" w:rsidRPr="00380044" w:rsidRDefault="009862A3" w:rsidP="00C14579">
      <w:pPr>
        <w:numPr>
          <w:ilvl w:val="0"/>
          <w:numId w:val="6"/>
        </w:numPr>
        <w:spacing w:after="0" w:line="240" w:lineRule="auto"/>
        <w:jc w:val="both"/>
        <w:rPr>
          <w:rFonts w:cstheme="minorHAnsi"/>
          <w:spacing w:val="3"/>
        </w:rPr>
      </w:pPr>
      <w:r w:rsidRPr="00380044">
        <w:rPr>
          <w:rFonts w:cstheme="minorHAnsi"/>
          <w:spacing w:val="3"/>
        </w:rPr>
        <w:t>po nabytí plné svéprávnosti poté, co byla svéprávnost omezena rozhodnutím soudu</w:t>
      </w:r>
    </w:p>
    <w:p w14:paraId="1CF7D17F" w14:textId="72C13F94" w:rsidR="009862A3" w:rsidRDefault="009862A3" w:rsidP="00C14579">
      <w:pPr>
        <w:numPr>
          <w:ilvl w:val="0"/>
          <w:numId w:val="6"/>
        </w:numPr>
        <w:spacing w:after="0" w:line="240" w:lineRule="auto"/>
        <w:jc w:val="both"/>
        <w:rPr>
          <w:rFonts w:cstheme="minorHAnsi"/>
          <w:spacing w:val="3"/>
        </w:rPr>
      </w:pPr>
      <w:r w:rsidRPr="00380044">
        <w:rPr>
          <w:rFonts w:cstheme="minorHAnsi"/>
          <w:spacing w:val="3"/>
        </w:rPr>
        <w:t>po ohlášení změny místa trvalého obytu po ukončení pobytu v</w:t>
      </w:r>
      <w:r w:rsidR="00C14579">
        <w:rPr>
          <w:rFonts w:cstheme="minorHAnsi"/>
          <w:spacing w:val="3"/>
        </w:rPr>
        <w:t> </w:t>
      </w:r>
      <w:r w:rsidRPr="00380044">
        <w:rPr>
          <w:rFonts w:cstheme="minorHAnsi"/>
          <w:spacing w:val="3"/>
        </w:rPr>
        <w:t>cizině</w:t>
      </w:r>
    </w:p>
    <w:p w14:paraId="239D067B" w14:textId="77777777" w:rsidR="00C14579" w:rsidRPr="00380044" w:rsidRDefault="00C14579" w:rsidP="00C14579">
      <w:pPr>
        <w:spacing w:after="0" w:line="240" w:lineRule="auto"/>
        <w:ind w:left="720"/>
        <w:jc w:val="both"/>
        <w:rPr>
          <w:rFonts w:cstheme="minorHAnsi"/>
          <w:spacing w:val="3"/>
        </w:rPr>
      </w:pPr>
    </w:p>
    <w:p w14:paraId="6A2CA490" w14:textId="76F8BF6C" w:rsidR="009862A3" w:rsidRPr="00380044" w:rsidRDefault="009862A3" w:rsidP="00C14579">
      <w:pPr>
        <w:pStyle w:val="Normlnweb"/>
        <w:numPr>
          <w:ilvl w:val="0"/>
          <w:numId w:val="25"/>
        </w:numPr>
        <w:spacing w:before="0" w:beforeAutospacing="0" w:after="0" w:afterAutospacing="0"/>
        <w:jc w:val="both"/>
        <w:rPr>
          <w:rFonts w:asciiTheme="minorHAnsi" w:hAnsiTheme="minorHAnsi" w:cstheme="minorHAnsi"/>
          <w:spacing w:val="3"/>
          <w:sz w:val="22"/>
          <w:szCs w:val="22"/>
        </w:rPr>
      </w:pPr>
      <w:r w:rsidRPr="00380044">
        <w:rPr>
          <w:rStyle w:val="Siln"/>
          <w:rFonts w:asciiTheme="minorHAnsi" w:hAnsiTheme="minorHAnsi" w:cstheme="minorHAnsi"/>
          <w:spacing w:val="3"/>
          <w:sz w:val="22"/>
          <w:szCs w:val="22"/>
        </w:rPr>
        <w:t>ve lhůtě</w:t>
      </w:r>
      <w:r w:rsidRPr="00380044">
        <w:rPr>
          <w:rFonts w:asciiTheme="minorHAnsi" w:hAnsiTheme="minorHAnsi" w:cstheme="minorHAnsi"/>
          <w:spacing w:val="3"/>
          <w:sz w:val="22"/>
          <w:szCs w:val="22"/>
        </w:rPr>
        <w:t> </w:t>
      </w:r>
      <w:r w:rsidRPr="00380044">
        <w:rPr>
          <w:rStyle w:val="Siln"/>
          <w:rFonts w:asciiTheme="minorHAnsi" w:hAnsiTheme="minorHAnsi" w:cstheme="minorHAnsi"/>
          <w:spacing w:val="3"/>
          <w:sz w:val="22"/>
          <w:szCs w:val="22"/>
        </w:rPr>
        <w:t>do 60 dnů</w:t>
      </w:r>
      <w:r w:rsidR="00C14579">
        <w:rPr>
          <w:rStyle w:val="Siln"/>
          <w:rFonts w:asciiTheme="minorHAnsi" w:hAnsiTheme="minorHAnsi" w:cstheme="minorHAnsi"/>
          <w:spacing w:val="3"/>
          <w:sz w:val="22"/>
          <w:szCs w:val="22"/>
        </w:rPr>
        <w:t>:</w:t>
      </w:r>
    </w:p>
    <w:p w14:paraId="4DB227B1" w14:textId="77777777" w:rsidR="009862A3" w:rsidRDefault="009862A3" w:rsidP="00C14579">
      <w:pPr>
        <w:numPr>
          <w:ilvl w:val="0"/>
          <w:numId w:val="1"/>
        </w:numPr>
        <w:spacing w:after="0" w:line="240" w:lineRule="auto"/>
        <w:jc w:val="both"/>
        <w:rPr>
          <w:rFonts w:cstheme="minorHAnsi"/>
          <w:spacing w:val="3"/>
        </w:rPr>
      </w:pPr>
      <w:r w:rsidRPr="00380044">
        <w:rPr>
          <w:rFonts w:cstheme="minorHAnsi"/>
          <w:spacing w:val="3"/>
        </w:rPr>
        <w:t>po nabytí státního občanství České republiky.</w:t>
      </w:r>
    </w:p>
    <w:p w14:paraId="617220BC" w14:textId="77777777" w:rsidR="00C14579" w:rsidRPr="00380044" w:rsidRDefault="00C14579" w:rsidP="00C14579">
      <w:pPr>
        <w:spacing w:after="0" w:line="240" w:lineRule="auto"/>
        <w:ind w:left="720"/>
        <w:jc w:val="both"/>
        <w:rPr>
          <w:rFonts w:cstheme="minorHAnsi"/>
          <w:spacing w:val="3"/>
        </w:rPr>
      </w:pPr>
    </w:p>
    <w:p w14:paraId="46A9830C" w14:textId="77777777" w:rsidR="009862A3" w:rsidRPr="00380044" w:rsidRDefault="009862A3" w:rsidP="00C14579">
      <w:pPr>
        <w:spacing w:after="0" w:line="240" w:lineRule="auto"/>
        <w:jc w:val="both"/>
        <w:rPr>
          <w:rFonts w:cstheme="minorHAnsi"/>
          <w:spacing w:val="3"/>
        </w:rPr>
      </w:pPr>
    </w:p>
    <w:p w14:paraId="701543B7" w14:textId="29A02CEB" w:rsidR="009862A3" w:rsidRPr="00C14579" w:rsidRDefault="009862A3" w:rsidP="00C14579">
      <w:pPr>
        <w:spacing w:after="0" w:line="240" w:lineRule="auto"/>
        <w:jc w:val="both"/>
        <w:rPr>
          <w:rFonts w:eastAsia="Times New Roman" w:cstheme="minorHAnsi"/>
          <w:b/>
          <w:bCs/>
          <w:lang w:eastAsia="cs-CZ"/>
        </w:rPr>
      </w:pPr>
      <w:r w:rsidRPr="00C14579">
        <w:rPr>
          <w:rFonts w:eastAsia="Times New Roman" w:cstheme="minorHAnsi"/>
          <w:b/>
          <w:bCs/>
          <w:lang w:eastAsia="cs-CZ"/>
        </w:rPr>
        <w:t>Kdo je oprávněn v této věci jednat</w:t>
      </w:r>
      <w:r w:rsidR="00C14579">
        <w:rPr>
          <w:rFonts w:eastAsia="Times New Roman" w:cstheme="minorHAnsi"/>
          <w:b/>
          <w:bCs/>
          <w:lang w:eastAsia="cs-CZ"/>
        </w:rPr>
        <w:t>?</w:t>
      </w:r>
    </w:p>
    <w:p w14:paraId="7AD3B3F2" w14:textId="1B7B2405" w:rsidR="009862A3" w:rsidRPr="00380044" w:rsidRDefault="009862A3" w:rsidP="00C14579">
      <w:pPr>
        <w:spacing w:after="0" w:line="240" w:lineRule="auto"/>
        <w:jc w:val="both"/>
        <w:rPr>
          <w:rFonts w:eastAsia="Times New Roman" w:cstheme="minorHAnsi"/>
          <w:lang w:eastAsia="cs-CZ"/>
        </w:rPr>
      </w:pPr>
      <w:r w:rsidRPr="00380044">
        <w:rPr>
          <w:rFonts w:eastAsia="Times New Roman" w:cstheme="minorHAnsi"/>
          <w:lang w:eastAsia="cs-CZ"/>
        </w:rPr>
        <w:t>O občanský průkaz žádá</w:t>
      </w:r>
      <w:r w:rsidR="00C14579">
        <w:rPr>
          <w:rFonts w:eastAsia="Times New Roman" w:cstheme="minorHAnsi"/>
          <w:lang w:eastAsia="cs-CZ"/>
        </w:rPr>
        <w:t>?</w:t>
      </w:r>
      <w:r w:rsidRPr="00380044">
        <w:rPr>
          <w:rFonts w:eastAsia="Times New Roman" w:cstheme="minorHAnsi"/>
          <w:lang w:eastAsia="cs-CZ"/>
        </w:rPr>
        <w:t> </w:t>
      </w:r>
    </w:p>
    <w:p w14:paraId="26AB3D7B" w14:textId="5D003D03" w:rsidR="009862A3" w:rsidRPr="00380044" w:rsidRDefault="00C14579" w:rsidP="00C14579">
      <w:pPr>
        <w:numPr>
          <w:ilvl w:val="0"/>
          <w:numId w:val="8"/>
        </w:numPr>
        <w:spacing w:after="0" w:line="240" w:lineRule="auto"/>
        <w:ind w:left="714" w:hanging="357"/>
        <w:jc w:val="both"/>
        <w:rPr>
          <w:rFonts w:eastAsia="Times New Roman" w:cstheme="minorHAnsi"/>
          <w:lang w:eastAsia="cs-CZ"/>
        </w:rPr>
      </w:pPr>
      <w:r>
        <w:rPr>
          <w:rFonts w:eastAsia="Times New Roman" w:cstheme="minorHAnsi"/>
          <w:b/>
          <w:bCs/>
          <w:lang w:eastAsia="cs-CZ"/>
        </w:rPr>
        <w:t>o</w:t>
      </w:r>
      <w:r w:rsidR="009862A3" w:rsidRPr="00380044">
        <w:rPr>
          <w:rFonts w:eastAsia="Times New Roman" w:cstheme="minorHAnsi"/>
          <w:b/>
          <w:bCs/>
          <w:lang w:eastAsia="cs-CZ"/>
        </w:rPr>
        <w:t>bčan starší 15 let </w:t>
      </w:r>
    </w:p>
    <w:p w14:paraId="12626730" w14:textId="439BA9B3" w:rsidR="009862A3" w:rsidRPr="00380044" w:rsidRDefault="00C14579" w:rsidP="00C14579">
      <w:pPr>
        <w:numPr>
          <w:ilvl w:val="0"/>
          <w:numId w:val="8"/>
        </w:numPr>
        <w:spacing w:after="0" w:line="240" w:lineRule="auto"/>
        <w:ind w:left="714" w:hanging="357"/>
        <w:jc w:val="both"/>
        <w:rPr>
          <w:rFonts w:eastAsia="Times New Roman" w:cstheme="minorHAnsi"/>
          <w:lang w:eastAsia="cs-CZ"/>
        </w:rPr>
      </w:pPr>
      <w:r>
        <w:rPr>
          <w:rFonts w:eastAsia="Times New Roman" w:cstheme="minorHAnsi"/>
          <w:b/>
          <w:bCs/>
          <w:lang w:eastAsia="cs-CZ"/>
        </w:rPr>
        <w:lastRenderedPageBreak/>
        <w:t>z</w:t>
      </w:r>
      <w:r w:rsidR="009862A3" w:rsidRPr="00380044">
        <w:rPr>
          <w:rFonts w:eastAsia="Times New Roman" w:cstheme="minorHAnsi"/>
          <w:b/>
          <w:bCs/>
          <w:lang w:eastAsia="cs-CZ"/>
        </w:rPr>
        <w:t>a občana mladšího 15 let</w:t>
      </w:r>
      <w:r w:rsidR="009862A3" w:rsidRPr="00380044">
        <w:rPr>
          <w:rFonts w:eastAsia="Times New Roman" w:cstheme="minorHAnsi"/>
          <w:lang w:eastAsia="cs-CZ"/>
        </w:rPr>
        <w:t> žádá jeho zákonný zástupce, poručník, opatrovník, pěstoun, osoba, které byl občan mladší 15 let svěřen do osobní péče, nebo ředitel zařízení pro výkon ústavní výchovy nebo ředitel zařízení pro děti vyžadující okamžitou pomoc </w:t>
      </w:r>
    </w:p>
    <w:p w14:paraId="641D4532" w14:textId="73616BB9" w:rsidR="009862A3" w:rsidRPr="00380044" w:rsidRDefault="00C14579" w:rsidP="00C14579">
      <w:pPr>
        <w:numPr>
          <w:ilvl w:val="0"/>
          <w:numId w:val="8"/>
        </w:numPr>
        <w:spacing w:after="0" w:line="240" w:lineRule="auto"/>
        <w:ind w:left="714" w:hanging="357"/>
        <w:jc w:val="both"/>
        <w:rPr>
          <w:rFonts w:eastAsia="Times New Roman" w:cstheme="minorHAnsi"/>
          <w:lang w:eastAsia="cs-CZ"/>
        </w:rPr>
      </w:pPr>
      <w:r>
        <w:rPr>
          <w:rFonts w:eastAsia="Times New Roman" w:cstheme="minorHAnsi"/>
          <w:b/>
          <w:bCs/>
          <w:lang w:eastAsia="cs-CZ"/>
        </w:rPr>
        <w:t>z</w:t>
      </w:r>
      <w:r w:rsidR="009862A3" w:rsidRPr="00380044">
        <w:rPr>
          <w:rFonts w:eastAsia="Times New Roman" w:cstheme="minorHAnsi"/>
          <w:b/>
          <w:bCs/>
          <w:lang w:eastAsia="cs-CZ"/>
        </w:rPr>
        <w:t>a osobu, která dosáhla věku 15 let</w:t>
      </w:r>
      <w:r w:rsidR="009862A3" w:rsidRPr="00380044">
        <w:rPr>
          <w:rFonts w:eastAsia="Times New Roman" w:cstheme="minorHAnsi"/>
          <w:lang w:eastAsia="cs-CZ"/>
        </w:rPr>
        <w:t>, které byl jmenován opatrovník z důvodu, že jí její zdravotní stav působí obtíže při hájení jejích práv, může jednat a vykonávat práva a povinnosti opatrovník</w:t>
      </w:r>
    </w:p>
    <w:p w14:paraId="51F4882C" w14:textId="7B6E9748" w:rsidR="009862A3" w:rsidRPr="00380044" w:rsidRDefault="00C14579" w:rsidP="00C14579">
      <w:pPr>
        <w:numPr>
          <w:ilvl w:val="0"/>
          <w:numId w:val="8"/>
        </w:numPr>
        <w:spacing w:after="0" w:line="240" w:lineRule="auto"/>
        <w:ind w:left="714" w:hanging="357"/>
        <w:jc w:val="both"/>
        <w:rPr>
          <w:rFonts w:eastAsia="Times New Roman" w:cstheme="minorHAnsi"/>
          <w:lang w:eastAsia="cs-CZ"/>
        </w:rPr>
      </w:pPr>
      <w:r>
        <w:rPr>
          <w:rFonts w:eastAsia="Times New Roman" w:cstheme="minorHAnsi"/>
          <w:b/>
          <w:bCs/>
          <w:lang w:eastAsia="cs-CZ"/>
        </w:rPr>
        <w:t>z</w:t>
      </w:r>
      <w:r w:rsidR="009862A3" w:rsidRPr="00380044">
        <w:rPr>
          <w:rFonts w:eastAsia="Times New Roman" w:cstheme="minorHAnsi"/>
          <w:b/>
          <w:bCs/>
          <w:lang w:eastAsia="cs-CZ"/>
        </w:rPr>
        <w:t>a osobu, která dosáhla věku 18 let</w:t>
      </w:r>
      <w:r w:rsidR="009862A3" w:rsidRPr="00380044">
        <w:rPr>
          <w:rFonts w:eastAsia="Times New Roman" w:cstheme="minorHAnsi"/>
          <w:lang w:eastAsia="cs-CZ"/>
        </w:rPr>
        <w:t>, které brání duševní porucha samostatně právně jednat, může jednat při postupech podle tohoto zákona a vykonávat práva a povinnosti člen domácnosti, jehož oprávnění zastupovat bylo schváleno příslušným orgánem veřejné moci </w:t>
      </w:r>
    </w:p>
    <w:p w14:paraId="2D18E73D" w14:textId="77777777" w:rsidR="009862A3" w:rsidRPr="00C14579" w:rsidRDefault="009862A3" w:rsidP="00C14579">
      <w:pPr>
        <w:spacing w:before="288" w:after="288" w:line="240" w:lineRule="auto"/>
        <w:jc w:val="both"/>
        <w:rPr>
          <w:rFonts w:eastAsia="Times New Roman" w:cstheme="minorHAnsi"/>
          <w:lang w:eastAsia="cs-CZ"/>
        </w:rPr>
      </w:pPr>
      <w:r w:rsidRPr="00C14579">
        <w:rPr>
          <w:rFonts w:eastAsia="Times New Roman" w:cstheme="minorHAnsi"/>
          <w:lang w:eastAsia="cs-CZ"/>
        </w:rPr>
        <w:t>Každý, kdo žádá o vydání občanského průkazu, je povinen prokázat svou totožnost! Totožnost se prokazuje platným občanským průkazem anebo jiným obdobným dokladem, který je veřejnou listinou, nebo lze totožnost prokázat jiným hodnověrným způsobem, který stanoví správní orgán (např. svědeckou výpovědí).</w:t>
      </w:r>
    </w:p>
    <w:p w14:paraId="2F6BCE2D" w14:textId="77777777" w:rsidR="009862A3" w:rsidRPr="00380044" w:rsidRDefault="009862A3" w:rsidP="00C14579">
      <w:pPr>
        <w:spacing w:after="0" w:line="240" w:lineRule="auto"/>
        <w:jc w:val="both"/>
        <w:rPr>
          <w:rFonts w:eastAsia="Times New Roman" w:cstheme="minorHAnsi"/>
          <w:b/>
          <w:bCs/>
          <w:sz w:val="28"/>
          <w:szCs w:val="28"/>
          <w:lang w:eastAsia="cs-CZ"/>
        </w:rPr>
      </w:pPr>
    </w:p>
    <w:p w14:paraId="55D164F8" w14:textId="5CAEA7C1" w:rsidR="009862A3" w:rsidRPr="00C14579" w:rsidRDefault="009862A3" w:rsidP="00C14579">
      <w:pPr>
        <w:spacing w:after="0" w:line="240" w:lineRule="auto"/>
        <w:jc w:val="both"/>
        <w:rPr>
          <w:rFonts w:eastAsia="Times New Roman" w:cstheme="minorHAnsi"/>
          <w:b/>
          <w:bCs/>
          <w:lang w:eastAsia="cs-CZ"/>
        </w:rPr>
      </w:pPr>
      <w:r w:rsidRPr="00C14579">
        <w:rPr>
          <w:rFonts w:eastAsia="Times New Roman" w:cstheme="minorHAnsi"/>
          <w:b/>
          <w:bCs/>
          <w:lang w:eastAsia="cs-CZ"/>
        </w:rPr>
        <w:t>Jakým způsobem můžete zahájit řešení této životní situace</w:t>
      </w:r>
      <w:r w:rsidR="00C14579" w:rsidRPr="00C14579">
        <w:rPr>
          <w:rFonts w:eastAsia="Times New Roman" w:cstheme="minorHAnsi"/>
          <w:b/>
          <w:bCs/>
          <w:lang w:eastAsia="cs-CZ"/>
        </w:rPr>
        <w:t>?</w:t>
      </w:r>
    </w:p>
    <w:p w14:paraId="5D1B6904" w14:textId="77777777" w:rsidR="009862A3" w:rsidRPr="00C14579" w:rsidRDefault="009862A3" w:rsidP="00C14579">
      <w:pPr>
        <w:spacing w:after="0" w:line="240" w:lineRule="auto"/>
        <w:jc w:val="both"/>
        <w:rPr>
          <w:rFonts w:eastAsia="Times New Roman" w:cstheme="minorHAnsi"/>
          <w:lang w:eastAsia="cs-CZ"/>
        </w:rPr>
      </w:pPr>
      <w:r w:rsidRPr="00C14579">
        <w:rPr>
          <w:rFonts w:eastAsia="Times New Roman" w:cstheme="minorHAnsi"/>
          <w:lang w:eastAsia="cs-CZ"/>
        </w:rPr>
        <w:t>K podání žádosti o vydání občanského průkazu je nutné (bez ohledu na místo trvalého pobytu) dostavit se osobně na:</w:t>
      </w:r>
    </w:p>
    <w:p w14:paraId="7F98A002" w14:textId="77777777" w:rsidR="00FF10B4" w:rsidRPr="00380044" w:rsidRDefault="009862A3" w:rsidP="00C14579">
      <w:pPr>
        <w:numPr>
          <w:ilvl w:val="0"/>
          <w:numId w:val="9"/>
        </w:numPr>
        <w:spacing w:before="100" w:beforeAutospacing="1" w:after="192" w:line="240" w:lineRule="auto"/>
        <w:jc w:val="both"/>
        <w:rPr>
          <w:rFonts w:eastAsia="Times New Roman" w:cstheme="minorHAnsi"/>
          <w:lang w:eastAsia="cs-CZ"/>
        </w:rPr>
      </w:pPr>
      <w:r w:rsidRPr="00380044">
        <w:rPr>
          <w:rFonts w:eastAsia="Times New Roman" w:cstheme="minorHAnsi"/>
          <w:lang w:eastAsia="cs-CZ"/>
        </w:rPr>
        <w:t>kterýkoliv obecní úřad obce s rozšířenou působností v České republice</w:t>
      </w:r>
    </w:p>
    <w:p w14:paraId="1D3F599A" w14:textId="77777777" w:rsidR="009862A3" w:rsidRPr="00380044" w:rsidRDefault="00FF10B4" w:rsidP="00C14579">
      <w:pPr>
        <w:spacing w:before="100" w:beforeAutospacing="1" w:after="192" w:line="240" w:lineRule="auto"/>
        <w:jc w:val="both"/>
        <w:rPr>
          <w:rFonts w:eastAsia="Times New Roman" w:cstheme="minorHAnsi"/>
          <w:lang w:eastAsia="cs-CZ"/>
        </w:rPr>
      </w:pPr>
      <w:r w:rsidRPr="00380044">
        <w:rPr>
          <w:rFonts w:cstheme="minorHAnsi"/>
          <w:bCs/>
        </w:rPr>
        <w:t>V případě podání žádosti o vydání občanského průkazu ve zkrácených lhůtách do 5 pracovních dnů nebo v pracovní dny do 24 hodin lze žádost podat i</w:t>
      </w:r>
      <w:r w:rsidRPr="00380044">
        <w:rPr>
          <w:rFonts w:cstheme="minorHAnsi"/>
        </w:rPr>
        <w:t> na </w:t>
      </w:r>
      <w:hyperlink r:id="rId5" w:tgtFrame="_self" w:tooltip="Pracoviště MVČR v Praze" w:history="1">
        <w:r w:rsidRPr="00380044">
          <w:rPr>
            <w:rStyle w:val="Hypertextovodkaz"/>
            <w:rFonts w:cstheme="minorHAnsi"/>
            <w:color w:val="auto"/>
            <w:u w:val="none"/>
          </w:rPr>
          <w:t>pracovišti Ministerstva vnitra ČR v Praze</w:t>
        </w:r>
      </w:hyperlink>
      <w:r w:rsidRPr="00380044">
        <w:rPr>
          <w:rFonts w:cstheme="minorHAnsi"/>
        </w:rPr>
        <w:t> (Na Pankráci 1623/72, Praha 4). </w:t>
      </w:r>
      <w:r w:rsidR="009862A3" w:rsidRPr="00380044">
        <w:rPr>
          <w:rFonts w:eastAsia="Times New Roman" w:cstheme="minorHAnsi"/>
          <w:lang w:eastAsia="cs-CZ"/>
        </w:rPr>
        <w:t> </w:t>
      </w:r>
    </w:p>
    <w:p w14:paraId="225D1993" w14:textId="77777777" w:rsidR="00CE1605" w:rsidRPr="00380044" w:rsidRDefault="00FF10B4" w:rsidP="00C14579">
      <w:pPr>
        <w:spacing w:after="0" w:line="240" w:lineRule="auto"/>
        <w:jc w:val="both"/>
        <w:rPr>
          <w:rFonts w:cstheme="minorHAnsi"/>
          <w:bCs/>
        </w:rPr>
      </w:pPr>
      <w:r w:rsidRPr="00380044">
        <w:rPr>
          <w:rFonts w:cstheme="minorHAnsi"/>
        </w:rPr>
        <w:t>Ve Vizovicích lze žádost o vydání občanského průkazu podat u Městského úřadu Vizovice, Odboru přestupkovém a správním, oddělení občanských průkazů a cestovních dokladů, přízemí Lidového domu, kancelář č. 121, 123</w:t>
      </w:r>
      <w:r w:rsidRPr="00380044">
        <w:rPr>
          <w:rFonts w:cstheme="minorHAnsi"/>
          <w:bCs/>
        </w:rPr>
        <w:t xml:space="preserve">. </w:t>
      </w:r>
    </w:p>
    <w:p w14:paraId="68AAF1D2" w14:textId="567C9D83" w:rsidR="00FF10B4" w:rsidRDefault="00FF10B4" w:rsidP="00C14579">
      <w:pPr>
        <w:spacing w:after="0" w:line="240" w:lineRule="auto"/>
        <w:jc w:val="both"/>
        <w:rPr>
          <w:rFonts w:cstheme="minorHAnsi"/>
          <w:b/>
          <w:sz w:val="24"/>
          <w:szCs w:val="24"/>
        </w:rPr>
      </w:pPr>
      <w:r w:rsidRPr="00380044">
        <w:rPr>
          <w:rFonts w:cstheme="minorHAnsi"/>
          <w:b/>
          <w:sz w:val="24"/>
          <w:szCs w:val="24"/>
        </w:rPr>
        <w:t xml:space="preserve">K vyřízení žádosti využijte </w:t>
      </w:r>
      <w:hyperlink r:id="rId6" w:history="1">
        <w:r w:rsidR="00C14579" w:rsidRPr="00C14579">
          <w:rPr>
            <w:rStyle w:val="Hypertextovodkaz"/>
            <w:rFonts w:cstheme="minorHAnsi"/>
            <w:b/>
            <w:sz w:val="24"/>
            <w:szCs w:val="24"/>
          </w:rPr>
          <w:t>rezervační</w:t>
        </w:r>
        <w:r w:rsidRPr="00C14579">
          <w:rPr>
            <w:rStyle w:val="Hypertextovodkaz"/>
            <w:rFonts w:cstheme="minorHAnsi"/>
            <w:b/>
            <w:sz w:val="24"/>
            <w:szCs w:val="24"/>
          </w:rPr>
          <w:t xml:space="preserve"> systém</w:t>
        </w:r>
      </w:hyperlink>
      <w:r w:rsidR="00C14579">
        <w:rPr>
          <w:rFonts w:cstheme="minorHAnsi"/>
          <w:b/>
          <w:sz w:val="24"/>
          <w:szCs w:val="24"/>
        </w:rPr>
        <w:t>.</w:t>
      </w:r>
    </w:p>
    <w:p w14:paraId="7FA83CFF" w14:textId="77777777" w:rsidR="00C14579" w:rsidRPr="00380044" w:rsidRDefault="00C14579" w:rsidP="00C14579">
      <w:pPr>
        <w:spacing w:after="0" w:line="240" w:lineRule="auto"/>
        <w:jc w:val="both"/>
        <w:rPr>
          <w:rFonts w:cstheme="minorHAnsi"/>
          <w:b/>
          <w:sz w:val="24"/>
          <w:szCs w:val="24"/>
        </w:rPr>
      </w:pPr>
    </w:p>
    <w:p w14:paraId="010BE1D4" w14:textId="77777777" w:rsidR="00FF10B4" w:rsidRPr="00380044" w:rsidRDefault="00FF10B4" w:rsidP="00C14579">
      <w:pPr>
        <w:spacing w:after="0" w:line="240" w:lineRule="auto"/>
        <w:jc w:val="both"/>
        <w:rPr>
          <w:rFonts w:cstheme="minorHAnsi"/>
          <w:b/>
          <w:sz w:val="24"/>
          <w:szCs w:val="24"/>
        </w:rPr>
      </w:pPr>
    </w:p>
    <w:p w14:paraId="3FE34201" w14:textId="77777777" w:rsidR="00C15AD3" w:rsidRPr="00C14579" w:rsidRDefault="00C15AD3" w:rsidP="00C14579">
      <w:pPr>
        <w:spacing w:after="0" w:line="240" w:lineRule="auto"/>
        <w:jc w:val="both"/>
        <w:rPr>
          <w:rFonts w:eastAsia="Times New Roman" w:cstheme="minorHAnsi"/>
          <w:lang w:eastAsia="cs-CZ"/>
        </w:rPr>
      </w:pPr>
      <w:r w:rsidRPr="00C14579">
        <w:rPr>
          <w:rFonts w:eastAsia="Times New Roman" w:cstheme="minorHAnsi"/>
          <w:b/>
          <w:bCs/>
          <w:lang w:eastAsia="cs-CZ"/>
        </w:rPr>
        <w:t>Informace pro imobilní občany</w:t>
      </w:r>
    </w:p>
    <w:p w14:paraId="0C67FEDA" w14:textId="77777777" w:rsidR="00C15AD3" w:rsidRPr="00380044" w:rsidRDefault="00C15AD3" w:rsidP="00C14579">
      <w:pPr>
        <w:spacing w:after="0" w:line="240" w:lineRule="auto"/>
        <w:jc w:val="both"/>
        <w:rPr>
          <w:rFonts w:eastAsia="Times New Roman" w:cstheme="minorHAnsi"/>
          <w:lang w:eastAsia="cs-CZ"/>
        </w:rPr>
      </w:pPr>
      <w:r w:rsidRPr="00380044">
        <w:rPr>
          <w:rFonts w:eastAsia="Times New Roman" w:cstheme="minorHAnsi"/>
          <w:lang w:eastAsia="cs-CZ"/>
        </w:rPr>
        <w:t>Nemůže-li se žadatel o vydání občanského průkazu z </w:t>
      </w:r>
      <w:r w:rsidRPr="00380044">
        <w:rPr>
          <w:rFonts w:eastAsia="Times New Roman" w:cstheme="minorHAnsi"/>
          <w:b/>
          <w:bCs/>
          <w:lang w:eastAsia="cs-CZ"/>
        </w:rPr>
        <w:t>dlouhodobých vážných zdravotních důvodů</w:t>
      </w:r>
      <w:r w:rsidRPr="00380044">
        <w:rPr>
          <w:rFonts w:eastAsia="Times New Roman" w:cstheme="minorHAnsi"/>
          <w:lang w:eastAsia="cs-CZ"/>
        </w:rPr>
        <w:t> nebo z jiného závažného důvodu dostavit k podání žádosti o vydání občanského průkazu na pracoviště úřadu, v jehož správním obvodu se žadatel zdržuje, umožní úřad žadateli na základě jeho požadavku podání žádosti i mimo své pracoviště.</w:t>
      </w:r>
    </w:p>
    <w:p w14:paraId="0CA8B203" w14:textId="090E1FAF"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Informaci o tomto způsobu podání žádosti o nový občanský průkaz můžete získat prostřednictvím tel. č</w:t>
      </w:r>
      <w:r w:rsidR="00C14579">
        <w:rPr>
          <w:rFonts w:eastAsia="Times New Roman" w:cstheme="minorHAnsi"/>
          <w:lang w:eastAsia="cs-CZ"/>
        </w:rPr>
        <w:t>ísel:</w:t>
      </w:r>
      <w:r w:rsidRPr="00380044">
        <w:rPr>
          <w:rFonts w:eastAsia="Times New Roman" w:cstheme="minorHAnsi"/>
          <w:lang w:eastAsia="cs-CZ"/>
        </w:rPr>
        <w:t xml:space="preserve"> 777 471 173, 777 471</w:t>
      </w:r>
      <w:r w:rsidR="007B0F70">
        <w:rPr>
          <w:rFonts w:eastAsia="Times New Roman" w:cstheme="minorHAnsi"/>
          <w:lang w:eastAsia="cs-CZ"/>
        </w:rPr>
        <w:t> </w:t>
      </w:r>
      <w:r w:rsidRPr="00380044">
        <w:rPr>
          <w:rFonts w:eastAsia="Times New Roman" w:cstheme="minorHAnsi"/>
          <w:lang w:eastAsia="cs-CZ"/>
        </w:rPr>
        <w:t>171</w:t>
      </w:r>
      <w:r w:rsidR="007B0F70">
        <w:rPr>
          <w:rFonts w:eastAsia="Times New Roman" w:cstheme="minorHAnsi"/>
          <w:lang w:eastAsia="cs-CZ"/>
        </w:rPr>
        <w:t xml:space="preserve"> nebo</w:t>
      </w:r>
      <w:r w:rsidRPr="00380044">
        <w:rPr>
          <w:rFonts w:eastAsia="Times New Roman" w:cstheme="minorHAnsi"/>
          <w:lang w:eastAsia="cs-CZ"/>
        </w:rPr>
        <w:t xml:space="preserve"> e</w:t>
      </w:r>
      <w:r w:rsidR="00C14579">
        <w:rPr>
          <w:rFonts w:eastAsia="Times New Roman" w:cstheme="minorHAnsi"/>
          <w:lang w:eastAsia="cs-CZ"/>
        </w:rPr>
        <w:t>-</w:t>
      </w:r>
      <w:r w:rsidRPr="00380044">
        <w:rPr>
          <w:rFonts w:eastAsia="Times New Roman" w:cstheme="minorHAnsi"/>
          <w:lang w:eastAsia="cs-CZ"/>
        </w:rPr>
        <w:t>mail</w:t>
      </w:r>
      <w:r w:rsidR="00C14579">
        <w:rPr>
          <w:rFonts w:eastAsia="Times New Roman" w:cstheme="minorHAnsi"/>
          <w:lang w:eastAsia="cs-CZ"/>
        </w:rPr>
        <w:t>ů</w:t>
      </w:r>
      <w:r w:rsidRPr="00380044">
        <w:rPr>
          <w:rFonts w:eastAsia="Times New Roman" w:cstheme="minorHAnsi"/>
          <w:lang w:eastAsia="cs-CZ"/>
        </w:rPr>
        <w:t>:</w:t>
      </w:r>
      <w:r w:rsidR="00C14579">
        <w:rPr>
          <w:rFonts w:eastAsia="Times New Roman" w:cstheme="minorHAnsi"/>
          <w:lang w:eastAsia="cs-CZ"/>
        </w:rPr>
        <w:t xml:space="preserve"> </w:t>
      </w:r>
      <w:hyperlink r:id="rId7" w:history="1">
        <w:r w:rsidR="00C14579" w:rsidRPr="005C61AA">
          <w:rPr>
            <w:rStyle w:val="Hypertextovodkaz"/>
            <w:rFonts w:eastAsia="Times New Roman" w:cstheme="minorHAnsi"/>
            <w:lang w:eastAsia="cs-CZ"/>
          </w:rPr>
          <w:t>miroslava.kasparova@mestovizovice.cz</w:t>
        </w:r>
      </w:hyperlink>
      <w:r w:rsidR="00C14579">
        <w:rPr>
          <w:rFonts w:eastAsia="Times New Roman" w:cstheme="minorHAnsi"/>
          <w:lang w:eastAsia="cs-CZ"/>
        </w:rPr>
        <w:t xml:space="preserve">, </w:t>
      </w:r>
      <w:r w:rsidRPr="00380044">
        <w:rPr>
          <w:rFonts w:eastAsia="Times New Roman" w:cstheme="minorHAnsi"/>
          <w:lang w:eastAsia="cs-CZ"/>
        </w:rPr>
        <w:t xml:space="preserve"> </w:t>
      </w:r>
      <w:hyperlink r:id="rId8" w:history="1">
        <w:r w:rsidR="00C14579" w:rsidRPr="005C61AA">
          <w:rPr>
            <w:rStyle w:val="Hypertextovodkaz"/>
            <w:rFonts w:eastAsia="Times New Roman" w:cstheme="minorHAnsi"/>
            <w:lang w:eastAsia="cs-CZ"/>
          </w:rPr>
          <w:t>lenka.mikova@mestovizovice.cz</w:t>
        </w:r>
      </w:hyperlink>
      <w:r w:rsidR="007B0F70">
        <w:rPr>
          <w:rFonts w:eastAsia="Times New Roman" w:cstheme="minorHAnsi"/>
          <w:lang w:eastAsia="cs-CZ"/>
        </w:rPr>
        <w:t>.</w:t>
      </w:r>
    </w:p>
    <w:p w14:paraId="3EC1D523"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Žadatel bude zařazen do pořadí mobilních výjezdů a dle možnosti úřadu bude kontaktní osoba včas informována o době příjezdu mobilní jednotky. Obdobný způsob platí i pro předání vyhotoveného nového OP. Pořadí žadatelů určuje úřad dle data podání žádosti o mobilní výjezd s přihlédnutím k naléhavosti, důvodu podání žádosti, případně z důvodu hospodárnosti dle lokality, kde se žadatel nachází. </w:t>
      </w:r>
      <w:r w:rsidRPr="00380044">
        <w:rPr>
          <w:rFonts w:eastAsia="Times New Roman" w:cstheme="minorHAnsi"/>
          <w:b/>
          <w:bCs/>
          <w:lang w:eastAsia="cs-CZ"/>
        </w:rPr>
        <w:t>Tato služba je bezplatná </w:t>
      </w:r>
      <w:r w:rsidRPr="00380044">
        <w:rPr>
          <w:rFonts w:eastAsia="Times New Roman" w:cstheme="minorHAnsi"/>
          <w:lang w:eastAsia="cs-CZ"/>
        </w:rPr>
        <w:t>(zůstává ovšem povinnost uhradit správní poplatek, pokud tak stanoví zákon, např. z důvodu ztráty či odcizení). Je nutné zpřístupnit nemovitost, vhodná je přítomnost další osoby, která předem připraví žadatele k pořízení digitalizované podoby a podpisu, předloží potřebné doklady, pomůže zaměstnancům úřadu s komunikací, případně s manipulací při pořizování podoby žadatele.</w:t>
      </w:r>
    </w:p>
    <w:p w14:paraId="2D1A7476" w14:textId="77777777" w:rsidR="00C15AD3" w:rsidRPr="00380044" w:rsidRDefault="00C15AD3" w:rsidP="00C14579">
      <w:pPr>
        <w:spacing w:after="0" w:line="240" w:lineRule="auto"/>
        <w:jc w:val="both"/>
        <w:rPr>
          <w:rFonts w:cstheme="minorHAnsi"/>
          <w:b/>
          <w:sz w:val="24"/>
          <w:szCs w:val="24"/>
        </w:rPr>
      </w:pPr>
    </w:p>
    <w:p w14:paraId="6AF2970D" w14:textId="0D08C557" w:rsidR="00FF10B4" w:rsidRPr="007B0F70" w:rsidRDefault="00FF10B4" w:rsidP="00C14579">
      <w:pPr>
        <w:spacing w:after="0" w:line="240" w:lineRule="auto"/>
        <w:jc w:val="both"/>
        <w:rPr>
          <w:rFonts w:eastAsia="Times New Roman" w:cstheme="minorHAnsi"/>
          <w:b/>
          <w:bCs/>
          <w:lang w:eastAsia="cs-CZ"/>
        </w:rPr>
      </w:pPr>
      <w:r w:rsidRPr="007B0F70">
        <w:rPr>
          <w:rFonts w:eastAsia="Times New Roman" w:cstheme="minorHAnsi"/>
          <w:b/>
          <w:bCs/>
          <w:lang w:eastAsia="cs-CZ"/>
        </w:rPr>
        <w:t>Jaké doklady je nutné mít s</w:t>
      </w:r>
      <w:r w:rsidR="007B0F70" w:rsidRPr="007B0F70">
        <w:rPr>
          <w:rFonts w:eastAsia="Times New Roman" w:cstheme="minorHAnsi"/>
          <w:b/>
          <w:bCs/>
          <w:lang w:eastAsia="cs-CZ"/>
        </w:rPr>
        <w:t> </w:t>
      </w:r>
      <w:r w:rsidRPr="007B0F70">
        <w:rPr>
          <w:rFonts w:eastAsia="Times New Roman" w:cstheme="minorHAnsi"/>
          <w:b/>
          <w:bCs/>
          <w:lang w:eastAsia="cs-CZ"/>
        </w:rPr>
        <w:t>sebou</w:t>
      </w:r>
      <w:r w:rsidR="007B0F70" w:rsidRPr="007B0F70">
        <w:rPr>
          <w:rFonts w:eastAsia="Times New Roman" w:cstheme="minorHAnsi"/>
          <w:b/>
          <w:bCs/>
          <w:lang w:eastAsia="cs-CZ"/>
        </w:rPr>
        <w:t>?</w:t>
      </w:r>
    </w:p>
    <w:p w14:paraId="7799B2CC" w14:textId="77777777" w:rsidR="00FF10B4" w:rsidRPr="00380044" w:rsidRDefault="00FF10B4" w:rsidP="00C14579">
      <w:pPr>
        <w:spacing w:after="0" w:line="240" w:lineRule="auto"/>
        <w:jc w:val="both"/>
        <w:rPr>
          <w:rFonts w:eastAsia="Times New Roman" w:cstheme="minorHAnsi"/>
          <w:lang w:eastAsia="cs-CZ"/>
        </w:rPr>
      </w:pPr>
      <w:r w:rsidRPr="007B0F70">
        <w:rPr>
          <w:rFonts w:eastAsia="Times New Roman" w:cstheme="minorHAnsi"/>
          <w:lang w:eastAsia="cs-CZ"/>
        </w:rPr>
        <w:t>K vydání prvního občanského průkazu občanovi, který má trvalý pobyt na území České republiky,</w:t>
      </w:r>
      <w:r w:rsidRPr="00380044">
        <w:rPr>
          <w:rFonts w:eastAsia="Times New Roman" w:cstheme="minorHAnsi"/>
          <w:lang w:eastAsia="cs-CZ"/>
        </w:rPr>
        <w:t xml:space="preserve"> se předkládá: </w:t>
      </w:r>
    </w:p>
    <w:p w14:paraId="5E6D3DA9" w14:textId="77777777" w:rsidR="00FF10B4" w:rsidRPr="00380044" w:rsidRDefault="00FF10B4" w:rsidP="00C14579">
      <w:pPr>
        <w:numPr>
          <w:ilvl w:val="0"/>
          <w:numId w:val="10"/>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rodný list, a vzniknou-li pochybnosti o státním občanství, rovněž doklad o státním občanství občana, nebo</w:t>
      </w:r>
    </w:p>
    <w:p w14:paraId="1FE3587C" w14:textId="513080D0" w:rsidR="00FF10B4" w:rsidRDefault="00FF10B4" w:rsidP="00C14579">
      <w:pPr>
        <w:numPr>
          <w:ilvl w:val="0"/>
          <w:numId w:val="10"/>
        </w:numPr>
        <w:spacing w:after="0" w:line="240" w:lineRule="auto"/>
        <w:ind w:left="714" w:hanging="357"/>
        <w:jc w:val="both"/>
        <w:rPr>
          <w:rFonts w:eastAsia="Times New Roman" w:cstheme="minorHAnsi"/>
          <w:lang w:eastAsia="cs-CZ"/>
        </w:rPr>
      </w:pPr>
      <w:r w:rsidRPr="00380044">
        <w:rPr>
          <w:rFonts w:eastAsia="Times New Roman" w:cstheme="minorHAnsi"/>
          <w:lang w:eastAsia="cs-CZ"/>
        </w:rPr>
        <w:t>cestovní pas České republiky se strojově čitelnými údaji a s nosičem dat s biometrickými údaji</w:t>
      </w:r>
    </w:p>
    <w:p w14:paraId="01B85EE6" w14:textId="77777777" w:rsidR="00380044" w:rsidRPr="00380044" w:rsidRDefault="00380044" w:rsidP="00C14579">
      <w:pPr>
        <w:spacing w:after="0" w:line="240" w:lineRule="auto"/>
        <w:ind w:left="714"/>
        <w:jc w:val="both"/>
        <w:rPr>
          <w:rFonts w:eastAsia="Times New Roman" w:cstheme="minorHAnsi"/>
          <w:lang w:eastAsia="cs-CZ"/>
        </w:rPr>
      </w:pPr>
    </w:p>
    <w:p w14:paraId="6FC64996" w14:textId="77777777" w:rsidR="00FF10B4" w:rsidRPr="007B0F70" w:rsidRDefault="00FF10B4" w:rsidP="00C14579">
      <w:pPr>
        <w:spacing w:after="0" w:line="240" w:lineRule="auto"/>
        <w:jc w:val="both"/>
        <w:rPr>
          <w:rFonts w:eastAsia="Times New Roman" w:cstheme="minorHAnsi"/>
          <w:lang w:eastAsia="cs-CZ"/>
        </w:rPr>
      </w:pPr>
      <w:r w:rsidRPr="007B0F70">
        <w:rPr>
          <w:rFonts w:eastAsia="Times New Roman" w:cstheme="minorHAnsi"/>
          <w:lang w:eastAsia="cs-CZ"/>
        </w:rPr>
        <w:t>K vydání prvního občanského průkazu po nabytí státního občanství, se předkládá: </w:t>
      </w:r>
    </w:p>
    <w:p w14:paraId="2501F6B4" w14:textId="4CCA9F7A" w:rsidR="00FF10B4" w:rsidRPr="00380044" w:rsidRDefault="00FF10B4" w:rsidP="00C14579">
      <w:pPr>
        <w:numPr>
          <w:ilvl w:val="0"/>
          <w:numId w:val="11"/>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rodný list</w:t>
      </w:r>
    </w:p>
    <w:p w14:paraId="576230EE" w14:textId="1454E516" w:rsidR="00FF10B4" w:rsidRDefault="00FF10B4" w:rsidP="00C14579">
      <w:pPr>
        <w:numPr>
          <w:ilvl w:val="0"/>
          <w:numId w:val="11"/>
        </w:numPr>
        <w:spacing w:after="0" w:line="240" w:lineRule="auto"/>
        <w:ind w:left="714" w:hanging="357"/>
        <w:jc w:val="both"/>
        <w:rPr>
          <w:rFonts w:eastAsia="Times New Roman" w:cstheme="minorHAnsi"/>
          <w:lang w:eastAsia="cs-CZ"/>
        </w:rPr>
      </w:pPr>
      <w:r w:rsidRPr="00380044">
        <w:rPr>
          <w:rFonts w:eastAsia="Times New Roman" w:cstheme="minorHAnsi"/>
          <w:lang w:eastAsia="cs-CZ"/>
        </w:rPr>
        <w:t>doklad o státním občanství České republiky </w:t>
      </w:r>
    </w:p>
    <w:p w14:paraId="723810AB" w14:textId="77777777" w:rsidR="00380044" w:rsidRPr="00380044" w:rsidRDefault="00380044" w:rsidP="00C14579">
      <w:pPr>
        <w:spacing w:after="0" w:line="240" w:lineRule="auto"/>
        <w:ind w:left="714"/>
        <w:jc w:val="both"/>
        <w:rPr>
          <w:rFonts w:eastAsia="Times New Roman" w:cstheme="minorHAnsi"/>
          <w:lang w:eastAsia="cs-CZ"/>
        </w:rPr>
      </w:pPr>
    </w:p>
    <w:p w14:paraId="6CFBF69F" w14:textId="77777777" w:rsidR="00FF10B4" w:rsidRPr="00380044" w:rsidRDefault="00FF10B4" w:rsidP="00C14579">
      <w:pPr>
        <w:spacing w:after="0" w:line="240" w:lineRule="auto"/>
        <w:jc w:val="both"/>
        <w:rPr>
          <w:rFonts w:eastAsia="Times New Roman" w:cstheme="minorHAnsi"/>
          <w:lang w:eastAsia="cs-CZ"/>
        </w:rPr>
      </w:pPr>
      <w:r w:rsidRPr="007B0F70">
        <w:rPr>
          <w:rFonts w:eastAsia="Times New Roman" w:cstheme="minorHAnsi"/>
          <w:lang w:eastAsia="cs-CZ"/>
        </w:rPr>
        <w:t>K vydání prvního občanského průkazu občanovi, který nemá trvalý pobyt na území České republiky, nebo po ukončení pobytu v cizině</w:t>
      </w:r>
      <w:r w:rsidRPr="00380044">
        <w:rPr>
          <w:rFonts w:eastAsia="Times New Roman" w:cstheme="minorHAnsi"/>
          <w:lang w:eastAsia="cs-CZ"/>
        </w:rPr>
        <w:t> se předkládá: </w:t>
      </w:r>
    </w:p>
    <w:p w14:paraId="19311BA3" w14:textId="77777777" w:rsidR="00FF10B4" w:rsidRPr="00380044" w:rsidRDefault="00FF10B4" w:rsidP="00C14579">
      <w:pPr>
        <w:numPr>
          <w:ilvl w:val="0"/>
          <w:numId w:val="12"/>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rodný list a doklad o státním občanství České republiky, nebo</w:t>
      </w:r>
    </w:p>
    <w:p w14:paraId="0BFE0905" w14:textId="17E547B3" w:rsidR="00FF10B4" w:rsidRDefault="00FF10B4" w:rsidP="00C14579">
      <w:pPr>
        <w:numPr>
          <w:ilvl w:val="0"/>
          <w:numId w:val="12"/>
        </w:numPr>
        <w:spacing w:after="0" w:line="240" w:lineRule="auto"/>
        <w:ind w:left="714" w:hanging="357"/>
        <w:jc w:val="both"/>
        <w:rPr>
          <w:rFonts w:eastAsia="Times New Roman" w:cstheme="minorHAnsi"/>
          <w:lang w:eastAsia="cs-CZ"/>
        </w:rPr>
      </w:pPr>
      <w:r w:rsidRPr="00380044">
        <w:rPr>
          <w:rFonts w:eastAsia="Times New Roman" w:cstheme="minorHAnsi"/>
          <w:lang w:eastAsia="cs-CZ"/>
        </w:rPr>
        <w:t>cestovní pas České republiky se strojově čitelnými údaji a s nosičem dat s biometrickými údaji </w:t>
      </w:r>
    </w:p>
    <w:p w14:paraId="77B6F9CD" w14:textId="77777777" w:rsidR="00380044" w:rsidRPr="00380044" w:rsidRDefault="00380044" w:rsidP="00C14579">
      <w:pPr>
        <w:spacing w:after="0" w:line="240" w:lineRule="auto"/>
        <w:ind w:left="714"/>
        <w:jc w:val="both"/>
        <w:rPr>
          <w:rFonts w:eastAsia="Times New Roman" w:cstheme="minorHAnsi"/>
          <w:lang w:eastAsia="cs-CZ"/>
        </w:rPr>
      </w:pPr>
    </w:p>
    <w:p w14:paraId="2BACBF43" w14:textId="77777777" w:rsidR="00FF10B4" w:rsidRPr="00380044" w:rsidRDefault="00FF10B4" w:rsidP="00C14579">
      <w:pPr>
        <w:spacing w:after="0" w:line="240" w:lineRule="auto"/>
        <w:jc w:val="both"/>
        <w:rPr>
          <w:rFonts w:eastAsia="Times New Roman" w:cstheme="minorHAnsi"/>
          <w:lang w:eastAsia="cs-CZ"/>
        </w:rPr>
      </w:pPr>
      <w:r w:rsidRPr="007B0F70">
        <w:rPr>
          <w:rFonts w:eastAsia="Times New Roman" w:cstheme="minorHAnsi"/>
          <w:lang w:eastAsia="cs-CZ"/>
        </w:rPr>
        <w:t>K vydání prvního občanského průkazu občanovi, jehož svéprávnost byla omezena,</w:t>
      </w:r>
      <w:r w:rsidRPr="00380044">
        <w:rPr>
          <w:rFonts w:eastAsia="Times New Roman" w:cstheme="minorHAnsi"/>
          <w:lang w:eastAsia="cs-CZ"/>
        </w:rPr>
        <w:t> se předkládá: </w:t>
      </w:r>
    </w:p>
    <w:p w14:paraId="1D323AE5" w14:textId="77777777" w:rsidR="00FF10B4" w:rsidRPr="00380044" w:rsidRDefault="00FF10B4" w:rsidP="00C14579">
      <w:pPr>
        <w:numPr>
          <w:ilvl w:val="0"/>
          <w:numId w:val="13"/>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rodný list občana, jemuž má být občanský průkaz vydán, doklad o státním občanství České republiky, vzniknou-li důvodné pochybnosti o tomto údaji, nebo cestovní pas</w:t>
      </w:r>
    </w:p>
    <w:p w14:paraId="2B0A1698" w14:textId="51FC552C" w:rsidR="00FF10B4" w:rsidRPr="00380044" w:rsidRDefault="00FF10B4" w:rsidP="00C14579">
      <w:pPr>
        <w:numPr>
          <w:ilvl w:val="0"/>
          <w:numId w:val="13"/>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rozhodnutí o omezení svéprávnosti</w:t>
      </w:r>
    </w:p>
    <w:p w14:paraId="3D118FEC" w14:textId="585C6D32" w:rsidR="00FF10B4" w:rsidRPr="00380044" w:rsidRDefault="00FF10B4" w:rsidP="00C14579">
      <w:pPr>
        <w:numPr>
          <w:ilvl w:val="0"/>
          <w:numId w:val="13"/>
        </w:numPr>
        <w:spacing w:after="0" w:line="240" w:lineRule="auto"/>
        <w:ind w:left="714" w:hanging="357"/>
        <w:jc w:val="both"/>
        <w:rPr>
          <w:rFonts w:eastAsia="Times New Roman" w:cstheme="minorHAnsi"/>
          <w:lang w:eastAsia="cs-CZ"/>
        </w:rPr>
      </w:pPr>
      <w:r w:rsidRPr="00380044">
        <w:rPr>
          <w:rFonts w:eastAsia="Times New Roman" w:cstheme="minorHAnsi"/>
          <w:lang w:eastAsia="cs-CZ"/>
        </w:rPr>
        <w:t>občanský průkaz nebo cestovní doklad opatrovníka</w:t>
      </w:r>
    </w:p>
    <w:p w14:paraId="65CB2E3E" w14:textId="6CD60CCD" w:rsidR="00FF10B4" w:rsidRPr="00380044" w:rsidRDefault="00FF10B4" w:rsidP="00C14579">
      <w:pPr>
        <w:numPr>
          <w:ilvl w:val="0"/>
          <w:numId w:val="13"/>
        </w:numPr>
        <w:spacing w:after="0" w:line="240" w:lineRule="auto"/>
        <w:ind w:left="714" w:hanging="357"/>
        <w:jc w:val="both"/>
        <w:rPr>
          <w:rFonts w:eastAsia="Times New Roman" w:cstheme="minorHAnsi"/>
          <w:lang w:eastAsia="cs-CZ"/>
        </w:rPr>
      </w:pPr>
      <w:r w:rsidRPr="00380044">
        <w:rPr>
          <w:rFonts w:eastAsia="Times New Roman" w:cstheme="minorHAnsi"/>
          <w:lang w:eastAsia="cs-CZ"/>
        </w:rPr>
        <w:t>veřejná listina, která zakládá nebo potvrzuje oprávnění podat žádost za občana</w:t>
      </w:r>
    </w:p>
    <w:p w14:paraId="3EB9F4BD" w14:textId="6AB5F50E" w:rsidR="00FF10B4" w:rsidRPr="00380044" w:rsidRDefault="00FF10B4" w:rsidP="00C14579">
      <w:pPr>
        <w:spacing w:before="288" w:after="288" w:line="240" w:lineRule="auto"/>
        <w:jc w:val="both"/>
        <w:rPr>
          <w:rFonts w:eastAsia="Times New Roman" w:cstheme="minorHAnsi"/>
          <w:lang w:eastAsia="cs-CZ"/>
        </w:rPr>
      </w:pPr>
      <w:r w:rsidRPr="007B0F70">
        <w:rPr>
          <w:rFonts w:eastAsia="Times New Roman" w:cstheme="minorHAnsi"/>
          <w:lang w:eastAsia="cs-CZ"/>
        </w:rPr>
        <w:t>K vydání nového občanského průkazu se předkládá dosavadní </w:t>
      </w:r>
      <w:r w:rsidRPr="00380044">
        <w:rPr>
          <w:rFonts w:eastAsia="Times New Roman" w:cstheme="minorHAnsi"/>
          <w:lang w:eastAsia="cs-CZ"/>
        </w:rPr>
        <w:t>platný občanský průkaz.</w:t>
      </w:r>
      <w:r w:rsidRPr="00380044">
        <w:rPr>
          <w:rFonts w:eastAsia="Times New Roman" w:cstheme="minorHAnsi"/>
          <w:b/>
          <w:bCs/>
          <w:lang w:eastAsia="cs-CZ"/>
        </w:rPr>
        <w:t> </w:t>
      </w:r>
    </w:p>
    <w:p w14:paraId="7EEEC5EE" w14:textId="77777777" w:rsidR="00FF10B4" w:rsidRPr="00380044" w:rsidRDefault="00FF10B4" w:rsidP="00C14579">
      <w:pPr>
        <w:spacing w:before="288" w:after="288" w:line="240" w:lineRule="auto"/>
        <w:jc w:val="both"/>
        <w:rPr>
          <w:rFonts w:eastAsia="Times New Roman" w:cstheme="minorHAnsi"/>
          <w:lang w:eastAsia="cs-CZ"/>
        </w:rPr>
      </w:pPr>
      <w:r w:rsidRPr="00380044">
        <w:rPr>
          <w:rFonts w:eastAsia="Times New Roman" w:cstheme="minorHAnsi"/>
          <w:lang w:eastAsia="cs-CZ"/>
        </w:rPr>
        <w:t>Doporučujeme požádat 30 dnů před skončením platnosti dosavadního občanského průkazu. Pokud bude občanský průkaz při podání žádosti již neplatný, nelze jím prokazovat zapsané údaje a bude vyžadován rodný list, popř. další doklady.</w:t>
      </w:r>
      <w:r w:rsidRPr="00380044">
        <w:rPr>
          <w:rFonts w:eastAsia="Times New Roman" w:cstheme="minorHAnsi"/>
          <w:b/>
          <w:bCs/>
          <w:lang w:eastAsia="cs-CZ"/>
        </w:rPr>
        <w:t> </w:t>
      </w:r>
    </w:p>
    <w:p w14:paraId="292C4269" w14:textId="77777777" w:rsidR="00FF10B4" w:rsidRPr="00380044" w:rsidRDefault="00FF10B4" w:rsidP="00C14579">
      <w:pPr>
        <w:spacing w:after="0" w:line="240" w:lineRule="auto"/>
        <w:jc w:val="both"/>
        <w:rPr>
          <w:rFonts w:eastAsia="Times New Roman" w:cstheme="minorHAnsi"/>
          <w:lang w:eastAsia="cs-CZ"/>
        </w:rPr>
      </w:pPr>
      <w:r w:rsidRPr="007B0F70">
        <w:rPr>
          <w:rFonts w:eastAsia="Times New Roman" w:cstheme="minorHAnsi"/>
          <w:lang w:eastAsia="cs-CZ"/>
        </w:rPr>
        <w:t>Občan, který nemůže předložit dosavadní občanský průkaz,</w:t>
      </w:r>
      <w:r w:rsidRPr="00380044">
        <w:rPr>
          <w:rFonts w:eastAsia="Times New Roman" w:cstheme="minorHAnsi"/>
          <w:lang w:eastAsia="cs-CZ"/>
        </w:rPr>
        <w:t xml:space="preserve"> je povinen předložit: </w:t>
      </w:r>
    </w:p>
    <w:p w14:paraId="21FC6EDE" w14:textId="77777777" w:rsidR="00FF10B4" w:rsidRPr="00380044" w:rsidRDefault="00FF10B4" w:rsidP="00C14579">
      <w:pPr>
        <w:numPr>
          <w:ilvl w:val="0"/>
          <w:numId w:val="14"/>
        </w:numPr>
        <w:spacing w:after="0" w:line="240" w:lineRule="auto"/>
        <w:ind w:left="714" w:hanging="357"/>
        <w:jc w:val="both"/>
        <w:rPr>
          <w:rFonts w:eastAsia="Times New Roman" w:cstheme="minorHAnsi"/>
          <w:lang w:eastAsia="cs-CZ"/>
        </w:rPr>
      </w:pPr>
      <w:r w:rsidRPr="00380044">
        <w:rPr>
          <w:rFonts w:eastAsia="Times New Roman" w:cstheme="minorHAnsi"/>
          <w:lang w:eastAsia="cs-CZ"/>
        </w:rPr>
        <w:t>rodný list, a vzniknou-li důvodné pochybnosti o jeho státním občanství, rovněž doklad o státním občanství České republiky, nebo</w:t>
      </w:r>
    </w:p>
    <w:p w14:paraId="6C360161" w14:textId="50F3FF4D" w:rsidR="00FF10B4" w:rsidRDefault="00FF10B4" w:rsidP="00C14579">
      <w:pPr>
        <w:numPr>
          <w:ilvl w:val="0"/>
          <w:numId w:val="14"/>
        </w:numPr>
        <w:spacing w:after="0" w:line="240" w:lineRule="auto"/>
        <w:ind w:left="714" w:hanging="357"/>
        <w:jc w:val="both"/>
        <w:rPr>
          <w:rFonts w:eastAsia="Times New Roman" w:cstheme="minorHAnsi"/>
          <w:lang w:eastAsia="cs-CZ"/>
        </w:rPr>
      </w:pPr>
      <w:r w:rsidRPr="00380044">
        <w:rPr>
          <w:rFonts w:eastAsia="Times New Roman" w:cstheme="minorHAnsi"/>
          <w:lang w:eastAsia="cs-CZ"/>
        </w:rPr>
        <w:t>průkaz totožnosti; průkazem totožnosti se rozumí doklad, který je veřejnou listinou a ve kterém jsou uvedeny údaje o žadateli, včetně jeho podoby a státního občanství České republiky, umožňující identifikovat tohoto žadatele</w:t>
      </w:r>
    </w:p>
    <w:p w14:paraId="5522B19B" w14:textId="77777777" w:rsidR="00380044" w:rsidRPr="00380044" w:rsidRDefault="00380044" w:rsidP="00C14579">
      <w:pPr>
        <w:spacing w:after="0" w:line="240" w:lineRule="auto"/>
        <w:ind w:left="714"/>
        <w:jc w:val="both"/>
        <w:rPr>
          <w:rFonts w:eastAsia="Times New Roman" w:cstheme="minorHAnsi"/>
          <w:lang w:eastAsia="cs-CZ"/>
        </w:rPr>
      </w:pPr>
    </w:p>
    <w:p w14:paraId="6EDFD20F" w14:textId="77777777" w:rsidR="00FF10B4" w:rsidRPr="00380044" w:rsidRDefault="00FF10B4" w:rsidP="00C14579">
      <w:pPr>
        <w:spacing w:after="0" w:line="240" w:lineRule="auto"/>
        <w:jc w:val="both"/>
        <w:rPr>
          <w:rFonts w:eastAsia="Times New Roman" w:cstheme="minorHAnsi"/>
          <w:lang w:eastAsia="cs-CZ"/>
        </w:rPr>
      </w:pPr>
      <w:r w:rsidRPr="00380044">
        <w:rPr>
          <w:rFonts w:eastAsia="Times New Roman" w:cstheme="minorHAnsi"/>
          <w:lang w:eastAsia="cs-CZ"/>
        </w:rPr>
        <w:t>Jedná-li se o vydání </w:t>
      </w:r>
      <w:r w:rsidRPr="007B0F70">
        <w:rPr>
          <w:rFonts w:eastAsia="Times New Roman" w:cstheme="minorHAnsi"/>
          <w:lang w:eastAsia="cs-CZ"/>
        </w:rPr>
        <w:t>dočasného občanského průkazu</w:t>
      </w:r>
      <w:r w:rsidRPr="00380044">
        <w:rPr>
          <w:rFonts w:eastAsia="Times New Roman" w:cstheme="minorHAnsi"/>
          <w:b/>
          <w:bCs/>
          <w:lang w:eastAsia="cs-CZ"/>
        </w:rPr>
        <w:t> </w:t>
      </w:r>
      <w:r w:rsidRPr="00380044">
        <w:rPr>
          <w:rFonts w:eastAsia="Times New Roman" w:cstheme="minorHAnsi"/>
          <w:lang w:eastAsia="cs-CZ"/>
        </w:rPr>
        <w:t>(bez strojově čitelných údajů) občan předkládá:</w:t>
      </w:r>
    </w:p>
    <w:p w14:paraId="1B8A71FA" w14:textId="3B96156C" w:rsidR="00FF10B4" w:rsidRPr="00380044" w:rsidRDefault="00FF10B4" w:rsidP="00C14579">
      <w:pPr>
        <w:numPr>
          <w:ilvl w:val="0"/>
          <w:numId w:val="15"/>
        </w:numPr>
        <w:spacing w:after="0" w:line="240" w:lineRule="auto"/>
        <w:ind w:left="714" w:hanging="357"/>
        <w:jc w:val="both"/>
        <w:rPr>
          <w:rFonts w:eastAsia="Times New Roman" w:cstheme="minorHAnsi"/>
          <w:lang w:eastAsia="cs-CZ"/>
        </w:rPr>
      </w:pPr>
      <w:r w:rsidRPr="00380044">
        <w:rPr>
          <w:rFonts w:eastAsia="Times New Roman" w:cstheme="minorHAnsi"/>
          <w:lang w:eastAsia="cs-CZ"/>
        </w:rPr>
        <w:t>vyplněnou žádost o vydání občanského průkazu</w:t>
      </w:r>
    </w:p>
    <w:p w14:paraId="29434649" w14:textId="77777777" w:rsidR="00FF10B4" w:rsidRPr="00380044" w:rsidRDefault="00FF10B4" w:rsidP="00C14579">
      <w:pPr>
        <w:numPr>
          <w:ilvl w:val="0"/>
          <w:numId w:val="15"/>
        </w:numPr>
        <w:spacing w:after="0" w:line="240" w:lineRule="auto"/>
        <w:ind w:left="714" w:hanging="357"/>
        <w:jc w:val="both"/>
        <w:rPr>
          <w:rFonts w:eastAsia="Times New Roman" w:cstheme="minorHAnsi"/>
          <w:lang w:eastAsia="cs-CZ"/>
        </w:rPr>
      </w:pPr>
      <w:r w:rsidRPr="00380044">
        <w:rPr>
          <w:rFonts w:eastAsia="Times New Roman" w:cstheme="minorHAnsi"/>
          <w:lang w:eastAsia="cs-CZ"/>
        </w:rPr>
        <w:t>dvě stejné fotografie, které zobrazují jeho podobu</w:t>
      </w:r>
    </w:p>
    <w:p w14:paraId="14EC166B" w14:textId="77777777" w:rsidR="00FF10B4" w:rsidRPr="00380044" w:rsidRDefault="00FF10B4" w:rsidP="00C14579">
      <w:pPr>
        <w:numPr>
          <w:ilvl w:val="0"/>
          <w:numId w:val="15"/>
        </w:numPr>
        <w:spacing w:after="0" w:line="240" w:lineRule="auto"/>
        <w:ind w:left="714" w:hanging="357"/>
        <w:jc w:val="both"/>
        <w:rPr>
          <w:rFonts w:eastAsia="Times New Roman" w:cstheme="minorHAnsi"/>
          <w:lang w:eastAsia="cs-CZ"/>
        </w:rPr>
      </w:pPr>
      <w:r w:rsidRPr="00380044">
        <w:rPr>
          <w:rFonts w:eastAsia="Times New Roman" w:cstheme="minorHAnsi"/>
          <w:lang w:eastAsia="cs-CZ"/>
        </w:rPr>
        <w:t>doklad o státním občanství České republiky </w:t>
      </w:r>
    </w:p>
    <w:p w14:paraId="4024CDAE" w14:textId="77777777" w:rsidR="00FF10B4" w:rsidRPr="00380044" w:rsidRDefault="00FF10B4" w:rsidP="00C14579">
      <w:pPr>
        <w:spacing w:after="0" w:line="240" w:lineRule="auto"/>
        <w:jc w:val="both"/>
        <w:rPr>
          <w:rFonts w:cstheme="minorHAnsi"/>
          <w:b/>
          <w:sz w:val="28"/>
          <w:szCs w:val="28"/>
        </w:rPr>
      </w:pPr>
    </w:p>
    <w:p w14:paraId="5EF358A3" w14:textId="59E04060" w:rsidR="00FF10B4" w:rsidRPr="007B0F70" w:rsidRDefault="00FF10B4" w:rsidP="007B0F70">
      <w:pPr>
        <w:spacing w:after="0" w:line="240" w:lineRule="auto"/>
        <w:jc w:val="both"/>
        <w:rPr>
          <w:rFonts w:eastAsia="Times New Roman" w:cstheme="minorHAnsi"/>
          <w:b/>
          <w:bCs/>
          <w:lang w:eastAsia="cs-CZ"/>
        </w:rPr>
      </w:pPr>
      <w:r w:rsidRPr="007B0F70">
        <w:rPr>
          <w:rFonts w:eastAsia="Times New Roman" w:cstheme="minorHAnsi"/>
          <w:b/>
          <w:bCs/>
          <w:lang w:eastAsia="cs-CZ"/>
        </w:rPr>
        <w:t>Jaké jsou potřebné formuláře a kde jsou k</w:t>
      </w:r>
      <w:r w:rsidR="007B0F70">
        <w:rPr>
          <w:rFonts w:eastAsia="Times New Roman" w:cstheme="minorHAnsi"/>
          <w:b/>
          <w:bCs/>
          <w:lang w:eastAsia="cs-CZ"/>
        </w:rPr>
        <w:t> </w:t>
      </w:r>
      <w:r w:rsidRPr="007B0F70">
        <w:rPr>
          <w:rFonts w:eastAsia="Times New Roman" w:cstheme="minorHAnsi"/>
          <w:b/>
          <w:bCs/>
          <w:lang w:eastAsia="cs-CZ"/>
        </w:rPr>
        <w:t>dispozici</w:t>
      </w:r>
      <w:r w:rsidR="007B0F70">
        <w:rPr>
          <w:rFonts w:eastAsia="Times New Roman" w:cstheme="minorHAnsi"/>
          <w:b/>
          <w:bCs/>
          <w:lang w:eastAsia="cs-CZ"/>
        </w:rPr>
        <w:t>?</w:t>
      </w:r>
    </w:p>
    <w:p w14:paraId="389C498B" w14:textId="0B12820A" w:rsidR="00FF10B4" w:rsidRPr="00380044" w:rsidRDefault="00FF10B4" w:rsidP="007B0F70">
      <w:pPr>
        <w:spacing w:after="0" w:line="240" w:lineRule="auto"/>
        <w:jc w:val="both"/>
        <w:rPr>
          <w:rFonts w:eastAsia="Times New Roman" w:cstheme="minorHAnsi"/>
          <w:lang w:eastAsia="cs-CZ"/>
        </w:rPr>
      </w:pPr>
      <w:r w:rsidRPr="00380044">
        <w:rPr>
          <w:rFonts w:eastAsia="Times New Roman" w:cstheme="minorHAnsi"/>
          <w:lang w:eastAsia="cs-CZ"/>
        </w:rPr>
        <w:t>Žádost o vydání občanského průkazu se vyhotovuje na pracovišti úřadu za asistence úřední osoby</w:t>
      </w:r>
      <w:r w:rsidR="00F6673F" w:rsidRPr="00380044">
        <w:rPr>
          <w:rFonts w:eastAsia="Times New Roman" w:cstheme="minorHAnsi"/>
          <w:lang w:eastAsia="cs-CZ"/>
        </w:rPr>
        <w:t>.</w:t>
      </w:r>
      <w:r w:rsidRPr="00380044">
        <w:rPr>
          <w:rFonts w:eastAsia="Times New Roman" w:cstheme="minorHAnsi"/>
          <w:lang w:eastAsia="cs-CZ"/>
        </w:rPr>
        <w:t xml:space="preserve"> K podání žádosti nelze zmocnit žádného zmocněnce, žádost nelze zaslat elektronicky do datové schránky ani e</w:t>
      </w:r>
      <w:r w:rsidR="007B0F70">
        <w:rPr>
          <w:rFonts w:eastAsia="Times New Roman" w:cstheme="minorHAnsi"/>
          <w:lang w:eastAsia="cs-CZ"/>
        </w:rPr>
        <w:t>-</w:t>
      </w:r>
      <w:r w:rsidRPr="00380044">
        <w:rPr>
          <w:rFonts w:eastAsia="Times New Roman" w:cstheme="minorHAnsi"/>
          <w:lang w:eastAsia="cs-CZ"/>
        </w:rPr>
        <w:t>mailem</w:t>
      </w:r>
      <w:r w:rsidR="00F6673F" w:rsidRPr="00380044">
        <w:rPr>
          <w:rFonts w:eastAsia="Times New Roman" w:cstheme="minorHAnsi"/>
          <w:lang w:eastAsia="cs-CZ"/>
        </w:rPr>
        <w:t>.</w:t>
      </w:r>
    </w:p>
    <w:p w14:paraId="5EBE3BA7" w14:textId="601360F8" w:rsidR="00FF10B4" w:rsidRPr="00380044" w:rsidRDefault="00FF10B4" w:rsidP="00C14579">
      <w:pPr>
        <w:spacing w:after="0" w:line="240" w:lineRule="auto"/>
        <w:jc w:val="both"/>
        <w:rPr>
          <w:rFonts w:eastAsia="Times New Roman" w:cstheme="minorHAnsi"/>
          <w:lang w:eastAsia="cs-CZ"/>
        </w:rPr>
      </w:pPr>
      <w:r w:rsidRPr="00380044">
        <w:rPr>
          <w:rFonts w:eastAsia="Times New Roman" w:cstheme="minorHAnsi"/>
          <w:lang w:eastAsia="cs-CZ"/>
        </w:rPr>
        <w:t>Ministerstvo vnitra ČR vyrozumí žadatele o vydání občanského průkazu, který o to požádal v žádosti o vydání občanského průkazu, že občanský průkaz je připraven k převzetí, a to SMS zprávou, e</w:t>
      </w:r>
      <w:r w:rsidR="007B0F70">
        <w:rPr>
          <w:rFonts w:eastAsia="Times New Roman" w:cstheme="minorHAnsi"/>
          <w:lang w:eastAsia="cs-CZ"/>
        </w:rPr>
        <w:t>-</w:t>
      </w:r>
      <w:r w:rsidRPr="00380044">
        <w:rPr>
          <w:rFonts w:eastAsia="Times New Roman" w:cstheme="minorHAnsi"/>
          <w:lang w:eastAsia="cs-CZ"/>
        </w:rPr>
        <w:t>mailem či tuto informaci zašle do datové schránky žadatele.</w:t>
      </w:r>
    </w:p>
    <w:p w14:paraId="43034D8F" w14:textId="77777777" w:rsidR="00FF10B4" w:rsidRPr="00380044" w:rsidRDefault="00FF10B4" w:rsidP="00C14579">
      <w:pPr>
        <w:spacing w:after="0" w:line="240" w:lineRule="auto"/>
        <w:jc w:val="both"/>
        <w:rPr>
          <w:rFonts w:eastAsia="Times New Roman" w:cstheme="minorHAnsi"/>
          <w:lang w:eastAsia="cs-CZ"/>
        </w:rPr>
      </w:pPr>
      <w:r w:rsidRPr="00380044">
        <w:rPr>
          <w:rFonts w:eastAsia="Times New Roman" w:cstheme="minorHAnsi"/>
          <w:lang w:eastAsia="cs-CZ"/>
        </w:rPr>
        <w:lastRenderedPageBreak/>
        <w:t>Žádost o vydání dočasného občanského průkazu je k dispozici na vyžádání u kteréhokoliv obecního úřadu obce s rozšířenou působností. Vyrozumění o vyhotovení dočasného občanského průkazu se občanovi nezasílá.</w:t>
      </w:r>
    </w:p>
    <w:p w14:paraId="70C34342" w14:textId="77777777" w:rsidR="00FF10B4" w:rsidRPr="00380044" w:rsidRDefault="00FF10B4" w:rsidP="00C14579">
      <w:pPr>
        <w:spacing w:after="0" w:line="240" w:lineRule="auto"/>
        <w:jc w:val="both"/>
        <w:rPr>
          <w:rFonts w:cstheme="minorHAnsi"/>
          <w:b/>
        </w:rPr>
      </w:pPr>
    </w:p>
    <w:p w14:paraId="0DF832CA" w14:textId="627BF1CB" w:rsidR="00F6673F" w:rsidRPr="007B0F70" w:rsidRDefault="00F6673F" w:rsidP="007B0F70">
      <w:pPr>
        <w:spacing w:after="0" w:line="240" w:lineRule="auto"/>
        <w:jc w:val="both"/>
        <w:rPr>
          <w:rFonts w:eastAsia="Times New Roman" w:cstheme="minorHAnsi"/>
          <w:b/>
          <w:bCs/>
          <w:lang w:eastAsia="cs-CZ"/>
        </w:rPr>
      </w:pPr>
      <w:r w:rsidRPr="007B0F70">
        <w:rPr>
          <w:rFonts w:eastAsia="Times New Roman" w:cstheme="minorHAnsi"/>
          <w:b/>
          <w:bCs/>
          <w:lang w:eastAsia="cs-CZ"/>
        </w:rPr>
        <w:t>Jaké jsou správní a jiné poplatky a jak je máte uhradit</w:t>
      </w:r>
      <w:r w:rsidR="007B0F70" w:rsidRPr="007B0F70">
        <w:rPr>
          <w:rFonts w:eastAsia="Times New Roman" w:cstheme="minorHAnsi"/>
          <w:b/>
          <w:bCs/>
          <w:lang w:eastAsia="cs-CZ"/>
        </w:rPr>
        <w:t>?</w:t>
      </w:r>
    </w:p>
    <w:p w14:paraId="05C133F2" w14:textId="77777777" w:rsidR="00F6673F" w:rsidRDefault="00F6673F" w:rsidP="007B0F70">
      <w:pPr>
        <w:spacing w:after="0" w:line="240" w:lineRule="auto"/>
        <w:jc w:val="both"/>
        <w:rPr>
          <w:rFonts w:eastAsia="Times New Roman" w:cstheme="minorHAnsi"/>
          <w:lang w:eastAsia="cs-CZ"/>
        </w:rPr>
      </w:pPr>
      <w:r w:rsidRPr="00380044">
        <w:rPr>
          <w:rFonts w:eastAsia="Times New Roman" w:cstheme="minorHAnsi"/>
          <w:lang w:eastAsia="cs-CZ"/>
        </w:rPr>
        <w:t>Veškeré správní poplatky se hradí při podání žádosti v hotovosti nebo platební kartou.</w:t>
      </w:r>
    </w:p>
    <w:p w14:paraId="463999C0" w14:textId="77777777" w:rsidR="007B0F70" w:rsidRPr="00380044" w:rsidRDefault="007B0F70" w:rsidP="007B0F70">
      <w:pPr>
        <w:spacing w:after="0" w:line="240" w:lineRule="auto"/>
        <w:jc w:val="both"/>
        <w:rPr>
          <w:rFonts w:eastAsia="Times New Roman" w:cstheme="minorHAnsi"/>
          <w:lang w:eastAsia="cs-CZ"/>
        </w:rPr>
      </w:pPr>
    </w:p>
    <w:p w14:paraId="5FF2861B" w14:textId="77777777" w:rsidR="009B3BD4" w:rsidRPr="00380044" w:rsidRDefault="009B3BD4" w:rsidP="00C14579">
      <w:pPr>
        <w:pStyle w:val="Normlnweb"/>
        <w:spacing w:before="0" w:beforeAutospacing="0" w:after="0" w:afterAutospacing="0"/>
        <w:jc w:val="both"/>
        <w:rPr>
          <w:rFonts w:asciiTheme="minorHAnsi" w:hAnsiTheme="minorHAnsi" w:cstheme="minorHAnsi"/>
          <w:sz w:val="22"/>
          <w:szCs w:val="22"/>
        </w:rPr>
      </w:pPr>
      <w:r w:rsidRPr="00380044">
        <w:rPr>
          <w:rFonts w:asciiTheme="minorHAnsi" w:hAnsiTheme="minorHAnsi" w:cstheme="minorHAnsi"/>
          <w:b/>
          <w:bCs/>
          <w:sz w:val="22"/>
          <w:szCs w:val="22"/>
        </w:rPr>
        <w:t>Přijetí žádosti o vydání občanského průkazu ve lhůtě do 24 hodin pracovního dne:</w:t>
      </w:r>
    </w:p>
    <w:p w14:paraId="760FA6AD" w14:textId="6FC78856" w:rsidR="009B3BD4" w:rsidRPr="00380044" w:rsidRDefault="009B3BD4" w:rsidP="00C14579">
      <w:pPr>
        <w:numPr>
          <w:ilvl w:val="0"/>
          <w:numId w:val="19"/>
        </w:numPr>
        <w:spacing w:after="0" w:line="240" w:lineRule="auto"/>
        <w:jc w:val="both"/>
        <w:rPr>
          <w:rFonts w:cstheme="minorHAnsi"/>
        </w:rPr>
      </w:pPr>
      <w:r w:rsidRPr="00380044">
        <w:rPr>
          <w:rFonts w:cstheme="minorHAnsi"/>
        </w:rPr>
        <w:t>při podání žádosti a převzetí u Ministerstva vnitra </w:t>
      </w:r>
      <w:r w:rsidRPr="00380044">
        <w:rPr>
          <w:rFonts w:cstheme="minorHAnsi"/>
          <w:b/>
          <w:bCs/>
        </w:rPr>
        <w:t>1000 Kč</w:t>
      </w:r>
    </w:p>
    <w:p w14:paraId="517A3821" w14:textId="2ADC693C" w:rsidR="009B3BD4" w:rsidRPr="00380044" w:rsidRDefault="009B3BD4" w:rsidP="00C14579">
      <w:pPr>
        <w:numPr>
          <w:ilvl w:val="0"/>
          <w:numId w:val="19"/>
        </w:numPr>
        <w:spacing w:after="0" w:line="240" w:lineRule="auto"/>
        <w:jc w:val="both"/>
        <w:rPr>
          <w:rFonts w:cstheme="minorHAnsi"/>
        </w:rPr>
      </w:pPr>
      <w:r w:rsidRPr="00380044">
        <w:rPr>
          <w:rFonts w:cstheme="minorHAnsi"/>
        </w:rPr>
        <w:t>při podání žádosti u obecního úřadu obce s rozšířenou působností </w:t>
      </w:r>
      <w:r w:rsidRPr="00380044">
        <w:rPr>
          <w:rFonts w:cstheme="minorHAnsi"/>
          <w:b/>
          <w:bCs/>
        </w:rPr>
        <w:t>500 Kč</w:t>
      </w:r>
    </w:p>
    <w:p w14:paraId="0F5E6159" w14:textId="43C79423" w:rsidR="009B3BD4" w:rsidRPr="007B0F70" w:rsidRDefault="009B3BD4" w:rsidP="007B0F70">
      <w:pPr>
        <w:numPr>
          <w:ilvl w:val="0"/>
          <w:numId w:val="19"/>
        </w:numPr>
        <w:spacing w:after="0" w:line="240" w:lineRule="auto"/>
        <w:jc w:val="both"/>
        <w:rPr>
          <w:rFonts w:cstheme="minorHAnsi"/>
        </w:rPr>
      </w:pPr>
      <w:r w:rsidRPr="00380044">
        <w:rPr>
          <w:rFonts w:cstheme="minorHAnsi"/>
        </w:rPr>
        <w:t>při převzetí u Ministerstva vnitra, pokud byla žádost podána u obecního úřadu obce s rozšířenou působností </w:t>
      </w:r>
      <w:r w:rsidRPr="00380044">
        <w:rPr>
          <w:rFonts w:cstheme="minorHAnsi"/>
          <w:b/>
          <w:bCs/>
        </w:rPr>
        <w:t>500 Kč</w:t>
      </w:r>
    </w:p>
    <w:p w14:paraId="1B86ED68" w14:textId="77777777" w:rsidR="007B0F70" w:rsidRPr="007B0F70" w:rsidRDefault="007B0F70" w:rsidP="007B0F70">
      <w:pPr>
        <w:spacing w:after="0" w:line="240" w:lineRule="auto"/>
        <w:ind w:left="720"/>
        <w:jc w:val="both"/>
        <w:rPr>
          <w:rFonts w:cstheme="minorHAnsi"/>
        </w:rPr>
      </w:pPr>
    </w:p>
    <w:p w14:paraId="32C952F3" w14:textId="77777777" w:rsidR="009B3BD4" w:rsidRPr="00380044" w:rsidRDefault="009B3BD4" w:rsidP="00C14579">
      <w:pPr>
        <w:pStyle w:val="Normlnweb"/>
        <w:spacing w:before="0" w:beforeAutospacing="0" w:after="0" w:afterAutospacing="0"/>
        <w:jc w:val="both"/>
        <w:rPr>
          <w:rFonts w:asciiTheme="minorHAnsi" w:hAnsiTheme="minorHAnsi" w:cstheme="minorHAnsi"/>
          <w:sz w:val="22"/>
          <w:szCs w:val="22"/>
        </w:rPr>
      </w:pPr>
      <w:r w:rsidRPr="00380044">
        <w:rPr>
          <w:rFonts w:asciiTheme="minorHAnsi" w:hAnsiTheme="minorHAnsi" w:cstheme="minorHAnsi"/>
          <w:b/>
          <w:bCs/>
          <w:sz w:val="22"/>
          <w:szCs w:val="22"/>
        </w:rPr>
        <w:t>občanům mladším 15 let:</w:t>
      </w:r>
    </w:p>
    <w:p w14:paraId="707FEFEB" w14:textId="0ED17AB6" w:rsidR="009B3BD4" w:rsidRPr="00380044" w:rsidRDefault="009B3BD4" w:rsidP="00C14579">
      <w:pPr>
        <w:numPr>
          <w:ilvl w:val="0"/>
          <w:numId w:val="20"/>
        </w:numPr>
        <w:spacing w:after="0" w:line="240" w:lineRule="auto"/>
        <w:jc w:val="both"/>
        <w:rPr>
          <w:rFonts w:cstheme="minorHAnsi"/>
        </w:rPr>
      </w:pPr>
      <w:r w:rsidRPr="00380044">
        <w:rPr>
          <w:rFonts w:cstheme="minorHAnsi"/>
        </w:rPr>
        <w:t>při podání žádosti a převzetí u Ministerstva vnitra </w:t>
      </w:r>
      <w:r w:rsidRPr="00380044">
        <w:rPr>
          <w:rFonts w:cstheme="minorHAnsi"/>
          <w:b/>
          <w:bCs/>
        </w:rPr>
        <w:t>50</w:t>
      </w:r>
      <w:r w:rsidR="007B0F70">
        <w:rPr>
          <w:rFonts w:cstheme="minorHAnsi"/>
          <w:b/>
          <w:bCs/>
        </w:rPr>
        <w:t>0</w:t>
      </w:r>
      <w:r w:rsidRPr="00380044">
        <w:rPr>
          <w:rFonts w:cstheme="minorHAnsi"/>
          <w:b/>
          <w:bCs/>
        </w:rPr>
        <w:t xml:space="preserve"> Kč</w:t>
      </w:r>
    </w:p>
    <w:p w14:paraId="7723FAB0" w14:textId="52E11125" w:rsidR="009B3BD4" w:rsidRPr="00380044" w:rsidRDefault="009B3BD4" w:rsidP="00C14579">
      <w:pPr>
        <w:numPr>
          <w:ilvl w:val="0"/>
          <w:numId w:val="20"/>
        </w:numPr>
        <w:spacing w:after="0" w:line="240" w:lineRule="auto"/>
        <w:jc w:val="both"/>
        <w:rPr>
          <w:rFonts w:cstheme="minorHAnsi"/>
        </w:rPr>
      </w:pPr>
      <w:r w:rsidRPr="00380044">
        <w:rPr>
          <w:rFonts w:cstheme="minorHAnsi"/>
        </w:rPr>
        <w:t xml:space="preserve">při podání žádosti u obecního úřadu obce s rozšířenou působností </w:t>
      </w:r>
      <w:r w:rsidRPr="00380044">
        <w:rPr>
          <w:rFonts w:cstheme="minorHAnsi"/>
          <w:b/>
          <w:bCs/>
        </w:rPr>
        <w:t>250 Kč</w:t>
      </w:r>
    </w:p>
    <w:p w14:paraId="3A551691" w14:textId="693F266A" w:rsidR="009B3BD4" w:rsidRPr="00380044" w:rsidRDefault="009B3BD4" w:rsidP="00C14579">
      <w:pPr>
        <w:numPr>
          <w:ilvl w:val="0"/>
          <w:numId w:val="20"/>
        </w:numPr>
        <w:spacing w:after="0" w:line="240" w:lineRule="auto"/>
        <w:jc w:val="both"/>
        <w:rPr>
          <w:rFonts w:cstheme="minorHAnsi"/>
        </w:rPr>
      </w:pPr>
      <w:r w:rsidRPr="00380044">
        <w:rPr>
          <w:rFonts w:cstheme="minorHAnsi"/>
        </w:rPr>
        <w:t>při převzetí u Ministerstva vnitra, pokud byla žádost podána u obecního úřadu obce s rozšířenou působností </w:t>
      </w:r>
      <w:r w:rsidRPr="00380044">
        <w:rPr>
          <w:rFonts w:cstheme="minorHAnsi"/>
          <w:b/>
          <w:bCs/>
        </w:rPr>
        <w:t>250 Kč</w:t>
      </w:r>
    </w:p>
    <w:p w14:paraId="6D4F906A" w14:textId="77777777" w:rsidR="009B3BD4" w:rsidRDefault="009B3BD4" w:rsidP="00C14579">
      <w:pPr>
        <w:spacing w:after="0" w:line="240" w:lineRule="auto"/>
        <w:ind w:left="720"/>
        <w:jc w:val="both"/>
        <w:rPr>
          <w:rFonts w:cstheme="minorHAnsi"/>
        </w:rPr>
      </w:pPr>
    </w:p>
    <w:p w14:paraId="4F3BF55C" w14:textId="77777777" w:rsidR="007B0F70" w:rsidRPr="00380044" w:rsidRDefault="007B0F70" w:rsidP="00C14579">
      <w:pPr>
        <w:spacing w:after="0" w:line="240" w:lineRule="auto"/>
        <w:ind w:left="720"/>
        <w:jc w:val="both"/>
        <w:rPr>
          <w:rFonts w:cstheme="minorHAnsi"/>
        </w:rPr>
      </w:pPr>
    </w:p>
    <w:p w14:paraId="20642740" w14:textId="77777777" w:rsidR="009B3BD4" w:rsidRPr="00380044" w:rsidRDefault="009B3BD4" w:rsidP="00C14579">
      <w:pPr>
        <w:pStyle w:val="Normlnweb"/>
        <w:spacing w:before="0" w:beforeAutospacing="0" w:after="0" w:afterAutospacing="0"/>
        <w:jc w:val="both"/>
        <w:rPr>
          <w:rFonts w:asciiTheme="minorHAnsi" w:hAnsiTheme="minorHAnsi" w:cstheme="minorHAnsi"/>
          <w:sz w:val="22"/>
          <w:szCs w:val="22"/>
        </w:rPr>
      </w:pPr>
      <w:r w:rsidRPr="00380044">
        <w:rPr>
          <w:rFonts w:asciiTheme="minorHAnsi" w:hAnsiTheme="minorHAnsi" w:cstheme="minorHAnsi"/>
          <w:b/>
          <w:bCs/>
          <w:sz w:val="22"/>
          <w:szCs w:val="22"/>
        </w:rPr>
        <w:t>Přijetí žádosti o vydání občanského průkazu ve lhůtě do 5 pracovních dnů:</w:t>
      </w:r>
    </w:p>
    <w:p w14:paraId="3D4275BA" w14:textId="090835F8" w:rsidR="009B3BD4" w:rsidRPr="00380044" w:rsidRDefault="009B3BD4" w:rsidP="00C14579">
      <w:pPr>
        <w:numPr>
          <w:ilvl w:val="0"/>
          <w:numId w:val="21"/>
        </w:numPr>
        <w:spacing w:after="0" w:line="240" w:lineRule="auto"/>
        <w:jc w:val="both"/>
        <w:rPr>
          <w:rFonts w:cstheme="minorHAnsi"/>
        </w:rPr>
      </w:pPr>
      <w:r w:rsidRPr="00380044">
        <w:rPr>
          <w:rFonts w:cstheme="minorHAnsi"/>
        </w:rPr>
        <w:t xml:space="preserve">při podání žádosti a převzetí u Ministerstva vnitra </w:t>
      </w:r>
      <w:r w:rsidRPr="007B0F70">
        <w:rPr>
          <w:rFonts w:cstheme="minorHAnsi"/>
          <w:b/>
          <w:bCs/>
        </w:rPr>
        <w:t>50</w:t>
      </w:r>
      <w:r w:rsidR="007B0F70" w:rsidRPr="007B0F70">
        <w:rPr>
          <w:rFonts w:cstheme="minorHAnsi"/>
          <w:b/>
          <w:bCs/>
        </w:rPr>
        <w:t>0</w:t>
      </w:r>
      <w:r w:rsidRPr="007B0F70">
        <w:rPr>
          <w:rFonts w:cstheme="minorHAnsi"/>
          <w:b/>
          <w:bCs/>
        </w:rPr>
        <w:t xml:space="preserve"> Kč</w:t>
      </w:r>
    </w:p>
    <w:p w14:paraId="39AB323E" w14:textId="630319DE" w:rsidR="009B3BD4" w:rsidRPr="00380044" w:rsidRDefault="009B3BD4" w:rsidP="00C14579">
      <w:pPr>
        <w:numPr>
          <w:ilvl w:val="0"/>
          <w:numId w:val="21"/>
        </w:numPr>
        <w:spacing w:after="0" w:line="240" w:lineRule="auto"/>
        <w:jc w:val="both"/>
        <w:rPr>
          <w:rFonts w:cstheme="minorHAnsi"/>
        </w:rPr>
      </w:pPr>
      <w:r w:rsidRPr="00380044">
        <w:rPr>
          <w:rFonts w:cstheme="minorHAnsi"/>
        </w:rPr>
        <w:t>při podání žádosti u obecního úřadu obce s rozšířenou působností </w:t>
      </w:r>
      <w:r w:rsidRPr="00380044">
        <w:rPr>
          <w:rFonts w:cstheme="minorHAnsi"/>
          <w:b/>
          <w:bCs/>
        </w:rPr>
        <w:t>250 Kč</w:t>
      </w:r>
    </w:p>
    <w:p w14:paraId="77B34DE9" w14:textId="1F0583F0" w:rsidR="009B3BD4" w:rsidRPr="00380044" w:rsidRDefault="009B3BD4" w:rsidP="00C14579">
      <w:pPr>
        <w:numPr>
          <w:ilvl w:val="0"/>
          <w:numId w:val="21"/>
        </w:numPr>
        <w:spacing w:after="0" w:line="240" w:lineRule="auto"/>
        <w:jc w:val="both"/>
        <w:rPr>
          <w:rFonts w:cstheme="minorHAnsi"/>
        </w:rPr>
      </w:pPr>
      <w:r w:rsidRPr="00380044">
        <w:rPr>
          <w:rFonts w:cstheme="minorHAnsi"/>
        </w:rPr>
        <w:t>při převzetí u Ministerstva vnitra, pokud byla žádost podána u obecního úřadu obce s rozšířenou působností </w:t>
      </w:r>
      <w:r w:rsidRPr="00380044">
        <w:rPr>
          <w:rFonts w:cstheme="minorHAnsi"/>
          <w:b/>
          <w:bCs/>
        </w:rPr>
        <w:t>250 Kč</w:t>
      </w:r>
    </w:p>
    <w:p w14:paraId="34C0D83C" w14:textId="5F5419AC" w:rsidR="009B3BD4" w:rsidRPr="007B0F70" w:rsidRDefault="009B3BD4" w:rsidP="00C14579">
      <w:pPr>
        <w:numPr>
          <w:ilvl w:val="0"/>
          <w:numId w:val="21"/>
        </w:numPr>
        <w:spacing w:after="0" w:line="240" w:lineRule="auto"/>
        <w:jc w:val="both"/>
        <w:rPr>
          <w:rFonts w:cstheme="minorHAnsi"/>
        </w:rPr>
      </w:pPr>
      <w:r w:rsidRPr="00380044">
        <w:rPr>
          <w:rFonts w:cstheme="minorHAnsi"/>
        </w:rPr>
        <w:t>při podání žádosti a převzetí u stejného obecního úřadu obce s rozšířenou působností </w:t>
      </w:r>
      <w:r w:rsidRPr="00380044">
        <w:rPr>
          <w:rFonts w:cstheme="minorHAnsi"/>
          <w:b/>
          <w:bCs/>
        </w:rPr>
        <w:t>500 Kč</w:t>
      </w:r>
    </w:p>
    <w:p w14:paraId="3874BD9A" w14:textId="77777777" w:rsidR="007B0F70" w:rsidRPr="00380044" w:rsidRDefault="007B0F70" w:rsidP="007B0F70">
      <w:pPr>
        <w:spacing w:after="0" w:line="240" w:lineRule="auto"/>
        <w:ind w:left="720"/>
        <w:jc w:val="both"/>
        <w:rPr>
          <w:rFonts w:cstheme="minorHAnsi"/>
        </w:rPr>
      </w:pPr>
    </w:p>
    <w:p w14:paraId="6534418C" w14:textId="77777777" w:rsidR="009B3BD4" w:rsidRPr="00380044" w:rsidRDefault="009B3BD4" w:rsidP="00C14579">
      <w:pPr>
        <w:pStyle w:val="Normlnweb"/>
        <w:spacing w:before="0" w:beforeAutospacing="0" w:after="0" w:afterAutospacing="0"/>
        <w:jc w:val="both"/>
        <w:rPr>
          <w:rFonts w:asciiTheme="minorHAnsi" w:hAnsiTheme="minorHAnsi" w:cstheme="minorHAnsi"/>
          <w:sz w:val="22"/>
          <w:szCs w:val="22"/>
        </w:rPr>
      </w:pPr>
      <w:r w:rsidRPr="00380044">
        <w:rPr>
          <w:rFonts w:asciiTheme="minorHAnsi" w:hAnsiTheme="minorHAnsi" w:cstheme="minorHAnsi"/>
          <w:b/>
          <w:bCs/>
          <w:sz w:val="22"/>
          <w:szCs w:val="22"/>
        </w:rPr>
        <w:t>občanům mladším 15 let:</w:t>
      </w:r>
    </w:p>
    <w:p w14:paraId="20C38A34" w14:textId="77777777" w:rsidR="009B3BD4" w:rsidRPr="00380044" w:rsidRDefault="009B3BD4" w:rsidP="00C14579">
      <w:pPr>
        <w:numPr>
          <w:ilvl w:val="0"/>
          <w:numId w:val="22"/>
        </w:numPr>
        <w:spacing w:after="0" w:line="240" w:lineRule="auto"/>
        <w:jc w:val="both"/>
        <w:rPr>
          <w:rFonts w:cstheme="minorHAnsi"/>
        </w:rPr>
      </w:pPr>
      <w:r w:rsidRPr="00380044">
        <w:rPr>
          <w:rFonts w:cstheme="minorHAnsi"/>
        </w:rPr>
        <w:t>při podání žádosti a převzetí u Ministerstva vnitra - </w:t>
      </w:r>
      <w:r w:rsidRPr="00380044">
        <w:rPr>
          <w:rFonts w:cstheme="minorHAnsi"/>
          <w:b/>
          <w:bCs/>
        </w:rPr>
        <w:t>300,- Kč</w:t>
      </w:r>
    </w:p>
    <w:p w14:paraId="0899A76A" w14:textId="77777777" w:rsidR="009B3BD4" w:rsidRPr="00380044" w:rsidRDefault="009B3BD4" w:rsidP="00C14579">
      <w:pPr>
        <w:numPr>
          <w:ilvl w:val="0"/>
          <w:numId w:val="22"/>
        </w:numPr>
        <w:spacing w:after="0" w:line="240" w:lineRule="auto"/>
        <w:jc w:val="both"/>
        <w:rPr>
          <w:rFonts w:cstheme="minorHAnsi"/>
        </w:rPr>
      </w:pPr>
      <w:r w:rsidRPr="00380044">
        <w:rPr>
          <w:rFonts w:cstheme="minorHAnsi"/>
        </w:rPr>
        <w:t>při podání žádosti u obecního úřadu obce s rozšířenou působností - </w:t>
      </w:r>
      <w:r w:rsidRPr="00380044">
        <w:rPr>
          <w:rFonts w:cstheme="minorHAnsi"/>
          <w:b/>
          <w:bCs/>
        </w:rPr>
        <w:t>200,- Kč</w:t>
      </w:r>
    </w:p>
    <w:p w14:paraId="09B83BAB" w14:textId="77777777" w:rsidR="009B3BD4" w:rsidRPr="00380044" w:rsidRDefault="009B3BD4" w:rsidP="00C14579">
      <w:pPr>
        <w:numPr>
          <w:ilvl w:val="0"/>
          <w:numId w:val="22"/>
        </w:numPr>
        <w:spacing w:after="0" w:line="240" w:lineRule="auto"/>
        <w:jc w:val="both"/>
        <w:rPr>
          <w:rFonts w:cstheme="minorHAnsi"/>
        </w:rPr>
      </w:pPr>
      <w:r w:rsidRPr="00380044">
        <w:rPr>
          <w:rFonts w:cstheme="minorHAnsi"/>
        </w:rPr>
        <w:t>při převzetí u Ministerstva vnitra, pokud byla žádost podána u obecního úřadu obce s rozšířenou působností - </w:t>
      </w:r>
      <w:r w:rsidRPr="00380044">
        <w:rPr>
          <w:rFonts w:cstheme="minorHAnsi"/>
          <w:b/>
          <w:bCs/>
        </w:rPr>
        <w:t>100,- Kč</w:t>
      </w:r>
    </w:p>
    <w:p w14:paraId="51F6407F" w14:textId="2BDC2799" w:rsidR="009B3BD4" w:rsidRPr="007B0F70" w:rsidRDefault="009B3BD4" w:rsidP="00C14579">
      <w:pPr>
        <w:numPr>
          <w:ilvl w:val="0"/>
          <w:numId w:val="22"/>
        </w:numPr>
        <w:spacing w:after="0" w:line="240" w:lineRule="auto"/>
        <w:jc w:val="both"/>
        <w:rPr>
          <w:rFonts w:cstheme="minorHAnsi"/>
        </w:rPr>
      </w:pPr>
      <w:r w:rsidRPr="00380044">
        <w:rPr>
          <w:rFonts w:cstheme="minorHAnsi"/>
        </w:rPr>
        <w:t>při podání žádosti a převzetí u stejného obecního úřadu obce s rozšířenou působností - </w:t>
      </w:r>
      <w:r w:rsidRPr="00380044">
        <w:rPr>
          <w:rFonts w:cstheme="minorHAnsi"/>
          <w:b/>
          <w:bCs/>
        </w:rPr>
        <w:t>300,- Kč</w:t>
      </w:r>
    </w:p>
    <w:p w14:paraId="556C0C03" w14:textId="77777777" w:rsidR="007B0F70" w:rsidRDefault="007B0F70" w:rsidP="007B0F70">
      <w:pPr>
        <w:spacing w:after="0" w:line="240" w:lineRule="auto"/>
        <w:jc w:val="both"/>
        <w:rPr>
          <w:rFonts w:cstheme="minorHAnsi"/>
          <w:b/>
          <w:bCs/>
        </w:rPr>
      </w:pPr>
    </w:p>
    <w:p w14:paraId="4043CAF1" w14:textId="77777777" w:rsidR="007B0F70" w:rsidRDefault="007B0F70" w:rsidP="007B0F70">
      <w:pPr>
        <w:spacing w:after="0" w:line="240" w:lineRule="auto"/>
        <w:jc w:val="both"/>
        <w:rPr>
          <w:rFonts w:cstheme="minorHAnsi"/>
          <w:b/>
          <w:bCs/>
        </w:rPr>
      </w:pPr>
    </w:p>
    <w:p w14:paraId="6F152246" w14:textId="77777777" w:rsidR="009B3BD4" w:rsidRPr="00380044" w:rsidRDefault="009B3BD4" w:rsidP="00C14579">
      <w:pPr>
        <w:pStyle w:val="Normlnweb"/>
        <w:spacing w:before="0" w:beforeAutospacing="0" w:after="0" w:afterAutospacing="0"/>
        <w:jc w:val="both"/>
        <w:rPr>
          <w:rFonts w:asciiTheme="minorHAnsi" w:hAnsiTheme="minorHAnsi" w:cstheme="minorHAnsi"/>
          <w:b/>
          <w:sz w:val="22"/>
          <w:szCs w:val="22"/>
        </w:rPr>
      </w:pPr>
      <w:r w:rsidRPr="00380044">
        <w:rPr>
          <w:rFonts w:asciiTheme="minorHAnsi" w:hAnsiTheme="minorHAnsi" w:cstheme="minorHAnsi"/>
          <w:b/>
          <w:sz w:val="22"/>
          <w:szCs w:val="22"/>
        </w:rPr>
        <w:t>Přijetí žádosti o vydání dočasného občanského průkazu bezprostředně po nabytí státního občanství České republiky</w:t>
      </w:r>
    </w:p>
    <w:p w14:paraId="18D0C4FA" w14:textId="1E2759C8" w:rsidR="009B3BD4" w:rsidRPr="00380044" w:rsidRDefault="009B3BD4" w:rsidP="00C14579">
      <w:pPr>
        <w:numPr>
          <w:ilvl w:val="0"/>
          <w:numId w:val="23"/>
        </w:numPr>
        <w:spacing w:after="0" w:line="240" w:lineRule="auto"/>
        <w:jc w:val="both"/>
        <w:rPr>
          <w:rFonts w:cstheme="minorHAnsi"/>
        </w:rPr>
      </w:pPr>
      <w:r w:rsidRPr="00380044">
        <w:rPr>
          <w:rFonts w:cstheme="minorHAnsi"/>
        </w:rPr>
        <w:t>občanům, kteří dosáhli věku 15 let </w:t>
      </w:r>
      <w:r w:rsidRPr="00380044">
        <w:rPr>
          <w:rFonts w:cstheme="minorHAnsi"/>
          <w:b/>
          <w:bCs/>
        </w:rPr>
        <w:t>200 Kč</w:t>
      </w:r>
    </w:p>
    <w:p w14:paraId="1C2173E1" w14:textId="4513C86F" w:rsidR="009B3BD4" w:rsidRPr="00380044" w:rsidRDefault="009B3BD4" w:rsidP="00C14579">
      <w:pPr>
        <w:numPr>
          <w:ilvl w:val="0"/>
          <w:numId w:val="23"/>
        </w:numPr>
        <w:spacing w:after="0" w:line="240" w:lineRule="auto"/>
        <w:jc w:val="both"/>
        <w:rPr>
          <w:rFonts w:cstheme="minorHAnsi"/>
        </w:rPr>
      </w:pPr>
      <w:r w:rsidRPr="00380044">
        <w:rPr>
          <w:rFonts w:cstheme="minorHAnsi"/>
        </w:rPr>
        <w:t>občanům mladším 15 let </w:t>
      </w:r>
      <w:r w:rsidRPr="00380044">
        <w:rPr>
          <w:rFonts w:cstheme="minorHAnsi"/>
          <w:b/>
          <w:bCs/>
        </w:rPr>
        <w:t>100 Kč</w:t>
      </w:r>
    </w:p>
    <w:p w14:paraId="4A673609" w14:textId="77777777" w:rsidR="009B3BD4" w:rsidRPr="00380044" w:rsidRDefault="009B3BD4" w:rsidP="00C14579">
      <w:pPr>
        <w:spacing w:after="0" w:line="240" w:lineRule="auto"/>
        <w:jc w:val="both"/>
        <w:rPr>
          <w:rFonts w:cstheme="minorHAnsi"/>
        </w:rPr>
      </w:pPr>
    </w:p>
    <w:p w14:paraId="7490D30E" w14:textId="77777777" w:rsidR="009B3BD4" w:rsidRPr="00380044" w:rsidRDefault="009B3BD4" w:rsidP="00C14579">
      <w:pPr>
        <w:spacing w:after="0" w:line="240" w:lineRule="auto"/>
        <w:jc w:val="both"/>
        <w:rPr>
          <w:rFonts w:cstheme="minorHAnsi"/>
          <w:b/>
        </w:rPr>
      </w:pPr>
      <w:r w:rsidRPr="00380044">
        <w:rPr>
          <w:rFonts w:cstheme="minorHAnsi"/>
          <w:b/>
        </w:rPr>
        <w:t>Další poplatky</w:t>
      </w:r>
    </w:p>
    <w:p w14:paraId="72FDAD7A" w14:textId="47E3DB34" w:rsidR="009B3BD4" w:rsidRPr="00380044" w:rsidRDefault="009B3BD4" w:rsidP="00C14579">
      <w:pPr>
        <w:pStyle w:val="Normlnweb"/>
        <w:numPr>
          <w:ilvl w:val="0"/>
          <w:numId w:val="24"/>
        </w:numPr>
        <w:spacing w:before="0" w:beforeAutospacing="0" w:after="0" w:afterAutospacing="0"/>
        <w:ind w:left="714" w:hanging="357"/>
        <w:jc w:val="both"/>
        <w:rPr>
          <w:rFonts w:asciiTheme="minorHAnsi" w:hAnsiTheme="minorHAnsi" w:cstheme="minorHAnsi"/>
          <w:sz w:val="22"/>
          <w:szCs w:val="22"/>
        </w:rPr>
      </w:pPr>
      <w:r w:rsidRPr="00380044">
        <w:rPr>
          <w:rFonts w:asciiTheme="minorHAnsi" w:hAnsiTheme="minorHAnsi" w:cstheme="minorHAnsi"/>
          <w:sz w:val="22"/>
          <w:szCs w:val="22"/>
        </w:rPr>
        <w:t>Přijetí žádosti o vydání občanského průkazu občanu mladšímu 15 let </w:t>
      </w:r>
      <w:r w:rsidRPr="00380044">
        <w:rPr>
          <w:rFonts w:asciiTheme="minorHAnsi" w:hAnsiTheme="minorHAnsi" w:cstheme="minorHAnsi"/>
          <w:b/>
          <w:bCs/>
          <w:sz w:val="22"/>
          <w:szCs w:val="22"/>
        </w:rPr>
        <w:t>100 Kč</w:t>
      </w:r>
    </w:p>
    <w:p w14:paraId="08F52905" w14:textId="03C8A1A1" w:rsidR="009B3BD4" w:rsidRPr="00380044" w:rsidRDefault="009B3BD4" w:rsidP="00C14579">
      <w:pPr>
        <w:pStyle w:val="Normlnweb"/>
        <w:numPr>
          <w:ilvl w:val="0"/>
          <w:numId w:val="24"/>
        </w:numPr>
        <w:spacing w:before="0" w:beforeAutospacing="0" w:after="0" w:afterAutospacing="0"/>
        <w:ind w:left="714" w:hanging="357"/>
        <w:jc w:val="both"/>
        <w:rPr>
          <w:rFonts w:asciiTheme="minorHAnsi" w:hAnsiTheme="minorHAnsi" w:cstheme="minorHAnsi"/>
          <w:sz w:val="22"/>
          <w:szCs w:val="22"/>
        </w:rPr>
      </w:pPr>
      <w:r w:rsidRPr="00380044">
        <w:rPr>
          <w:rFonts w:asciiTheme="minorHAnsi" w:hAnsiTheme="minorHAnsi" w:cstheme="minorHAnsi"/>
          <w:sz w:val="22"/>
          <w:szCs w:val="22"/>
        </w:rPr>
        <w:t>Přijetí žádosti o vydání občanského průkazu občanu staršímu 15 let, který nemá trvalý pobyt na území České republiky </w:t>
      </w:r>
      <w:r w:rsidRPr="00380044">
        <w:rPr>
          <w:rFonts w:asciiTheme="minorHAnsi" w:hAnsiTheme="minorHAnsi" w:cstheme="minorHAnsi"/>
          <w:b/>
          <w:bCs/>
          <w:sz w:val="22"/>
          <w:szCs w:val="22"/>
        </w:rPr>
        <w:t>200 Kč</w:t>
      </w:r>
    </w:p>
    <w:p w14:paraId="4033567F" w14:textId="749CA191" w:rsidR="009B3BD4" w:rsidRPr="00380044" w:rsidRDefault="009B3BD4" w:rsidP="00C14579">
      <w:pPr>
        <w:pStyle w:val="Normlnweb"/>
        <w:numPr>
          <w:ilvl w:val="0"/>
          <w:numId w:val="24"/>
        </w:numPr>
        <w:spacing w:before="0" w:beforeAutospacing="0" w:after="0" w:afterAutospacing="0"/>
        <w:ind w:left="714" w:hanging="357"/>
        <w:jc w:val="both"/>
        <w:rPr>
          <w:rFonts w:asciiTheme="minorHAnsi" w:hAnsiTheme="minorHAnsi" w:cstheme="minorHAnsi"/>
          <w:sz w:val="22"/>
          <w:szCs w:val="22"/>
        </w:rPr>
      </w:pPr>
      <w:r w:rsidRPr="00380044">
        <w:rPr>
          <w:rFonts w:asciiTheme="minorHAnsi" w:hAnsiTheme="minorHAnsi" w:cstheme="minorHAnsi"/>
          <w:sz w:val="22"/>
          <w:szCs w:val="22"/>
        </w:rPr>
        <w:t>Přijetí žádosti o vydání občanského průkazu za občanský průkaz poškozený, zničený, ztracený, odcizený, zneplatněný z důvodu nebezpečí zneužití dat pro elektronické využití občanského průkazu nebo obsahující neoprávněně provedené zápisy </w:t>
      </w:r>
      <w:r w:rsidRPr="00380044">
        <w:rPr>
          <w:rFonts w:asciiTheme="minorHAnsi" w:hAnsiTheme="minorHAnsi" w:cstheme="minorHAnsi"/>
          <w:b/>
          <w:bCs/>
          <w:sz w:val="22"/>
          <w:szCs w:val="22"/>
        </w:rPr>
        <w:t>200 Kč</w:t>
      </w:r>
    </w:p>
    <w:p w14:paraId="0C8A0A06" w14:textId="67C2372C" w:rsidR="009B3BD4" w:rsidRPr="00380044" w:rsidRDefault="009B3BD4" w:rsidP="00C14579">
      <w:pPr>
        <w:pStyle w:val="Normlnweb"/>
        <w:numPr>
          <w:ilvl w:val="0"/>
          <w:numId w:val="24"/>
        </w:numPr>
        <w:spacing w:before="0" w:beforeAutospacing="0" w:after="0" w:afterAutospacing="0"/>
        <w:ind w:left="714" w:hanging="357"/>
        <w:jc w:val="both"/>
        <w:rPr>
          <w:rFonts w:asciiTheme="minorHAnsi" w:hAnsiTheme="minorHAnsi" w:cstheme="minorHAnsi"/>
          <w:sz w:val="22"/>
          <w:szCs w:val="22"/>
        </w:rPr>
      </w:pPr>
      <w:r w:rsidRPr="00380044">
        <w:rPr>
          <w:rFonts w:asciiTheme="minorHAnsi" w:hAnsiTheme="minorHAnsi" w:cstheme="minorHAnsi"/>
          <w:sz w:val="22"/>
          <w:szCs w:val="22"/>
        </w:rPr>
        <w:t>Přijetí žádosti o vydání občanského průkazu z jiného osobního důvodu v době delší než půl roku před uplynutím platnosti dosavadního občanského průkazu </w:t>
      </w:r>
      <w:r w:rsidRPr="00380044">
        <w:rPr>
          <w:rFonts w:asciiTheme="minorHAnsi" w:hAnsiTheme="minorHAnsi" w:cstheme="minorHAnsi"/>
          <w:b/>
          <w:bCs/>
          <w:sz w:val="22"/>
          <w:szCs w:val="22"/>
        </w:rPr>
        <w:t>200 Kč</w:t>
      </w:r>
    </w:p>
    <w:p w14:paraId="26AF5163" w14:textId="2D213E49" w:rsidR="009B3BD4" w:rsidRPr="00380044" w:rsidRDefault="009B3BD4" w:rsidP="00C14579">
      <w:pPr>
        <w:pStyle w:val="Normlnweb"/>
        <w:numPr>
          <w:ilvl w:val="0"/>
          <w:numId w:val="24"/>
        </w:numPr>
        <w:spacing w:before="0" w:beforeAutospacing="0" w:after="0" w:afterAutospacing="0"/>
        <w:ind w:left="714" w:hanging="357"/>
        <w:jc w:val="both"/>
        <w:rPr>
          <w:rFonts w:asciiTheme="minorHAnsi" w:hAnsiTheme="minorHAnsi" w:cstheme="minorHAnsi"/>
          <w:sz w:val="22"/>
          <w:szCs w:val="22"/>
        </w:rPr>
      </w:pPr>
      <w:r w:rsidRPr="00380044">
        <w:rPr>
          <w:rFonts w:asciiTheme="minorHAnsi" w:hAnsiTheme="minorHAnsi" w:cstheme="minorHAnsi"/>
          <w:sz w:val="22"/>
          <w:szCs w:val="22"/>
        </w:rPr>
        <w:t>Umožnění převzetí občanského průkazu u obecního úřadu obce s rozšířenou působností, který občan uvedl v žádosti </w:t>
      </w:r>
      <w:r w:rsidRPr="00380044">
        <w:rPr>
          <w:rFonts w:asciiTheme="minorHAnsi" w:hAnsiTheme="minorHAnsi" w:cstheme="minorHAnsi"/>
          <w:b/>
          <w:bCs/>
          <w:sz w:val="22"/>
          <w:szCs w:val="22"/>
        </w:rPr>
        <w:t>100 Kč</w:t>
      </w:r>
    </w:p>
    <w:p w14:paraId="2ED20833" w14:textId="77777777" w:rsidR="009B3BD4" w:rsidRPr="00380044" w:rsidRDefault="009B3BD4" w:rsidP="00C14579">
      <w:pPr>
        <w:pStyle w:val="Normlnweb"/>
        <w:spacing w:before="0" w:beforeAutospacing="0" w:after="0" w:afterAutospacing="0"/>
        <w:ind w:left="714"/>
        <w:jc w:val="both"/>
        <w:rPr>
          <w:rFonts w:asciiTheme="minorHAnsi" w:hAnsiTheme="minorHAnsi" w:cstheme="minorHAnsi"/>
          <w:sz w:val="22"/>
          <w:szCs w:val="22"/>
        </w:rPr>
      </w:pPr>
    </w:p>
    <w:p w14:paraId="461F80AF" w14:textId="77777777" w:rsidR="009B3BD4" w:rsidRPr="00380044" w:rsidRDefault="009B3BD4" w:rsidP="00C14579">
      <w:pPr>
        <w:pStyle w:val="Normlnweb"/>
        <w:spacing w:before="0" w:beforeAutospacing="0" w:after="0" w:afterAutospacing="0"/>
        <w:jc w:val="both"/>
        <w:rPr>
          <w:rFonts w:asciiTheme="minorHAnsi" w:hAnsiTheme="minorHAnsi" w:cstheme="minorHAnsi"/>
        </w:rPr>
      </w:pPr>
    </w:p>
    <w:p w14:paraId="419893DD" w14:textId="77777777" w:rsidR="009B3BD4" w:rsidRPr="007B0F70" w:rsidRDefault="009B3BD4" w:rsidP="007B0F70">
      <w:pPr>
        <w:pStyle w:val="Normlnweb"/>
        <w:spacing w:before="0" w:beforeAutospacing="0" w:after="0" w:afterAutospacing="0"/>
        <w:jc w:val="both"/>
        <w:rPr>
          <w:rFonts w:asciiTheme="minorHAnsi" w:hAnsiTheme="minorHAnsi" w:cstheme="minorHAnsi"/>
          <w:b/>
          <w:sz w:val="22"/>
          <w:szCs w:val="22"/>
        </w:rPr>
      </w:pPr>
      <w:r w:rsidRPr="007B0F70">
        <w:rPr>
          <w:rFonts w:asciiTheme="minorHAnsi" w:hAnsiTheme="minorHAnsi" w:cstheme="minorHAnsi"/>
          <w:b/>
          <w:sz w:val="22"/>
          <w:szCs w:val="22"/>
        </w:rPr>
        <w:t>Lhůty pro vyřízení žádosti</w:t>
      </w:r>
    </w:p>
    <w:p w14:paraId="156D5A68" w14:textId="77777777" w:rsidR="009B3BD4" w:rsidRPr="00380044" w:rsidRDefault="009B3BD4" w:rsidP="007B0F70">
      <w:pPr>
        <w:numPr>
          <w:ilvl w:val="0"/>
          <w:numId w:val="18"/>
        </w:numPr>
        <w:spacing w:after="0" w:line="240" w:lineRule="auto"/>
        <w:ind w:left="0"/>
        <w:jc w:val="both"/>
        <w:rPr>
          <w:rFonts w:cstheme="minorHAnsi"/>
        </w:rPr>
      </w:pPr>
      <w:r w:rsidRPr="00380044">
        <w:rPr>
          <w:rFonts w:cstheme="minorHAnsi"/>
        </w:rPr>
        <w:t>Občanský průkaz se strojově čitelnými údaji, kontaktním elektronickým čipem a biometrickými údaji, se vyhotoví do 30 dnů ode dne podání žádosti příslušnému obecnímu úřadu obce s rozšířenou působností, popřípadě do 30 dnů ode dne, kdy žádost byla příslušnému obecnímu úřadu obce s rozšířenou působností předána.</w:t>
      </w:r>
    </w:p>
    <w:p w14:paraId="1F320872" w14:textId="2A53C218" w:rsidR="009B3BD4" w:rsidRPr="00380044" w:rsidRDefault="009B3BD4" w:rsidP="00C14579">
      <w:pPr>
        <w:numPr>
          <w:ilvl w:val="0"/>
          <w:numId w:val="18"/>
        </w:numPr>
        <w:spacing w:before="100" w:beforeAutospacing="1" w:after="100" w:afterAutospacing="1" w:line="240" w:lineRule="auto"/>
        <w:ind w:left="0"/>
        <w:jc w:val="both"/>
        <w:rPr>
          <w:rFonts w:cstheme="minorHAnsi"/>
        </w:rPr>
      </w:pPr>
      <w:r w:rsidRPr="00380044">
        <w:rPr>
          <w:rFonts w:cstheme="minorHAnsi"/>
        </w:rPr>
        <w:t xml:space="preserve">Občanský průkaz se strojově čitelnými údaji, kontaktním elektronickým čipem a biometrickými údaji, lze rovněž vyhotovit ve zkrácené lhůtě 5 pracovních dnů (úřad podání nebo MVČR) nebo 24 hodin ode dne podání žádosti </w:t>
      </w:r>
      <w:r w:rsidR="00E918CC" w:rsidRPr="00380044">
        <w:rPr>
          <w:rFonts w:cstheme="minorHAnsi"/>
        </w:rPr>
        <w:t>(lze</w:t>
      </w:r>
      <w:r w:rsidRPr="00380044">
        <w:rPr>
          <w:rFonts w:cstheme="minorHAnsi"/>
        </w:rPr>
        <w:t xml:space="preserve"> vyzvednout pouze na MVČR Praha, Na Pankráci 72).</w:t>
      </w:r>
    </w:p>
    <w:p w14:paraId="5D7ACDE3" w14:textId="77777777" w:rsidR="009B3BD4" w:rsidRPr="00380044" w:rsidRDefault="009B3BD4" w:rsidP="00C14579">
      <w:pPr>
        <w:spacing w:after="0" w:line="240" w:lineRule="auto"/>
        <w:jc w:val="both"/>
        <w:rPr>
          <w:rFonts w:eastAsia="Times New Roman" w:cstheme="minorHAnsi"/>
          <w:b/>
          <w:bCs/>
          <w:sz w:val="28"/>
          <w:szCs w:val="28"/>
          <w:lang w:eastAsia="cs-CZ"/>
        </w:rPr>
      </w:pPr>
    </w:p>
    <w:p w14:paraId="4B395A73" w14:textId="3AB7A47A" w:rsidR="00F6673F" w:rsidRDefault="00F6673F" w:rsidP="00C14579">
      <w:pPr>
        <w:spacing w:after="0" w:line="240" w:lineRule="auto"/>
        <w:jc w:val="both"/>
        <w:rPr>
          <w:rFonts w:eastAsia="Times New Roman" w:cstheme="minorHAnsi"/>
          <w:b/>
          <w:bCs/>
          <w:lang w:eastAsia="cs-CZ"/>
        </w:rPr>
      </w:pPr>
      <w:r w:rsidRPr="007B0F70">
        <w:rPr>
          <w:rFonts w:eastAsia="Times New Roman" w:cstheme="minorHAnsi"/>
          <w:b/>
          <w:bCs/>
          <w:lang w:eastAsia="cs-CZ"/>
        </w:rPr>
        <w:t>Jaké další činnosti jsou po žadateli požadovány</w:t>
      </w:r>
      <w:r w:rsidR="007B0F70">
        <w:rPr>
          <w:rFonts w:eastAsia="Times New Roman" w:cstheme="minorHAnsi"/>
          <w:b/>
          <w:bCs/>
          <w:lang w:eastAsia="cs-CZ"/>
        </w:rPr>
        <w:t>?</w:t>
      </w:r>
    </w:p>
    <w:p w14:paraId="4D13A8A8" w14:textId="77777777" w:rsidR="007B0F70" w:rsidRPr="007B0F70" w:rsidRDefault="007B0F70" w:rsidP="00C14579">
      <w:pPr>
        <w:spacing w:after="0" w:line="240" w:lineRule="auto"/>
        <w:jc w:val="both"/>
        <w:rPr>
          <w:rFonts w:eastAsia="Times New Roman" w:cstheme="minorHAnsi"/>
          <w:b/>
          <w:bCs/>
          <w:lang w:eastAsia="cs-CZ"/>
        </w:rPr>
      </w:pPr>
    </w:p>
    <w:p w14:paraId="33328F58" w14:textId="77777777" w:rsidR="007B0F70" w:rsidRDefault="00F6673F" w:rsidP="007B0F70">
      <w:pPr>
        <w:spacing w:after="0" w:line="240" w:lineRule="auto"/>
        <w:jc w:val="both"/>
        <w:rPr>
          <w:rFonts w:eastAsia="Times New Roman" w:cstheme="minorHAnsi"/>
          <w:lang w:eastAsia="cs-CZ"/>
        </w:rPr>
      </w:pPr>
      <w:r w:rsidRPr="00380044">
        <w:rPr>
          <w:rFonts w:eastAsia="Times New Roman" w:cstheme="minorHAnsi"/>
          <w:b/>
          <w:bCs/>
          <w:lang w:eastAsia="cs-CZ"/>
        </w:rPr>
        <w:t>Převzetí občanského průkazu</w:t>
      </w:r>
    </w:p>
    <w:p w14:paraId="7C0E0E85" w14:textId="6F44886C" w:rsidR="00F6673F" w:rsidRPr="00380044" w:rsidRDefault="00F6673F" w:rsidP="007B0F70">
      <w:pPr>
        <w:spacing w:after="0" w:line="240" w:lineRule="auto"/>
        <w:jc w:val="both"/>
        <w:rPr>
          <w:rFonts w:eastAsia="Times New Roman" w:cstheme="minorHAnsi"/>
          <w:lang w:eastAsia="cs-CZ"/>
        </w:rPr>
      </w:pPr>
      <w:r w:rsidRPr="00380044">
        <w:rPr>
          <w:rFonts w:eastAsia="Times New Roman" w:cstheme="minorHAnsi"/>
          <w:lang w:eastAsia="cs-CZ"/>
        </w:rPr>
        <w:t>Žadatel o vydání občanského průkazu je povinen převzít občanský průkaz na pracovišti správního orgánu příslušného k předání občanského průkazu, a to: </w:t>
      </w:r>
    </w:p>
    <w:p w14:paraId="425008B7" w14:textId="1C3F70C3" w:rsidR="00F6673F" w:rsidRPr="00380044" w:rsidRDefault="00F6673F" w:rsidP="00C14579">
      <w:pPr>
        <w:numPr>
          <w:ilvl w:val="0"/>
          <w:numId w:val="16"/>
        </w:numPr>
        <w:spacing w:after="0" w:line="240" w:lineRule="auto"/>
        <w:ind w:left="714" w:hanging="357"/>
        <w:jc w:val="both"/>
        <w:rPr>
          <w:rFonts w:eastAsia="Times New Roman" w:cstheme="minorHAnsi"/>
          <w:lang w:eastAsia="cs-CZ"/>
        </w:rPr>
      </w:pPr>
      <w:r w:rsidRPr="00380044">
        <w:rPr>
          <w:rFonts w:eastAsia="Times New Roman" w:cstheme="minorHAnsi"/>
          <w:b/>
          <w:bCs/>
          <w:lang w:eastAsia="cs-CZ"/>
        </w:rPr>
        <w:t>u obecního úřadu obce s rozšířenou působností</w:t>
      </w:r>
      <w:r w:rsidRPr="00380044">
        <w:rPr>
          <w:rFonts w:eastAsia="Times New Roman" w:cstheme="minorHAnsi"/>
          <w:lang w:eastAsia="cs-CZ"/>
        </w:rPr>
        <w:t>, u kterého byla podána žádost o vydání občanského průkazu; občanský průkaz vydávaný ve lhůtě 30 dnů lze za správní poplatek převzít i u jiného obecního úřadu obce s rozšířenou působností, který občan uvede v žádosti</w:t>
      </w:r>
    </w:p>
    <w:p w14:paraId="136B2CD3" w14:textId="48D5ABE7" w:rsidR="00F6673F" w:rsidRPr="00380044" w:rsidRDefault="00F6673F" w:rsidP="00C14579">
      <w:pPr>
        <w:numPr>
          <w:ilvl w:val="0"/>
          <w:numId w:val="16"/>
        </w:numPr>
        <w:spacing w:after="0" w:line="240" w:lineRule="auto"/>
        <w:ind w:left="714" w:hanging="357"/>
        <w:jc w:val="both"/>
        <w:rPr>
          <w:rFonts w:eastAsia="Times New Roman" w:cstheme="minorHAnsi"/>
          <w:lang w:eastAsia="cs-CZ"/>
        </w:rPr>
      </w:pPr>
      <w:r w:rsidRPr="00380044">
        <w:rPr>
          <w:rFonts w:eastAsia="Times New Roman" w:cstheme="minorHAnsi"/>
          <w:lang w:eastAsia="cs-CZ"/>
        </w:rPr>
        <w:t>občanský průkaz vydávaný ve zkrácené lhůtě v pracovních dnech </w:t>
      </w:r>
      <w:r w:rsidRPr="00380044">
        <w:rPr>
          <w:rFonts w:eastAsia="Times New Roman" w:cstheme="minorHAnsi"/>
          <w:b/>
          <w:bCs/>
          <w:lang w:eastAsia="cs-CZ"/>
        </w:rPr>
        <w:t>do 24 hodin</w:t>
      </w:r>
      <w:r w:rsidRPr="00380044">
        <w:rPr>
          <w:rFonts w:eastAsia="Times New Roman" w:cstheme="minorHAnsi"/>
          <w:lang w:eastAsia="cs-CZ"/>
        </w:rPr>
        <w:t> lze převzít </w:t>
      </w:r>
      <w:r w:rsidRPr="00380044">
        <w:rPr>
          <w:rFonts w:eastAsia="Times New Roman" w:cstheme="minorHAnsi"/>
          <w:b/>
          <w:bCs/>
          <w:lang w:eastAsia="cs-CZ"/>
        </w:rPr>
        <w:t>pouze u Ministerstva vnitra </w:t>
      </w:r>
      <w:r w:rsidRPr="00380044">
        <w:rPr>
          <w:rFonts w:eastAsia="Times New Roman" w:cstheme="minorHAnsi"/>
          <w:lang w:eastAsia="cs-CZ"/>
        </w:rPr>
        <w:t>na adrese Praha 4, Na Pankráci 72 </w:t>
      </w:r>
    </w:p>
    <w:p w14:paraId="11A3540D" w14:textId="77777777" w:rsidR="00F6673F" w:rsidRDefault="00F6673F" w:rsidP="00C14579">
      <w:pPr>
        <w:numPr>
          <w:ilvl w:val="0"/>
          <w:numId w:val="16"/>
        </w:numPr>
        <w:spacing w:after="0" w:line="240" w:lineRule="auto"/>
        <w:ind w:left="714" w:hanging="357"/>
        <w:jc w:val="both"/>
        <w:rPr>
          <w:rFonts w:eastAsia="Times New Roman" w:cstheme="minorHAnsi"/>
          <w:lang w:eastAsia="cs-CZ"/>
        </w:rPr>
      </w:pPr>
      <w:r w:rsidRPr="00380044">
        <w:rPr>
          <w:rFonts w:eastAsia="Times New Roman" w:cstheme="minorHAnsi"/>
          <w:lang w:eastAsia="cs-CZ"/>
        </w:rPr>
        <w:t>občanský průkaz vydávaný ve zkrácené lhůtě </w:t>
      </w:r>
      <w:r w:rsidRPr="00380044">
        <w:rPr>
          <w:rFonts w:eastAsia="Times New Roman" w:cstheme="minorHAnsi"/>
          <w:b/>
          <w:bCs/>
          <w:lang w:eastAsia="cs-CZ"/>
        </w:rPr>
        <w:t>do 5 pracovních dnů</w:t>
      </w:r>
      <w:r w:rsidRPr="00380044">
        <w:rPr>
          <w:rFonts w:eastAsia="Times New Roman" w:cstheme="minorHAnsi"/>
          <w:lang w:eastAsia="cs-CZ"/>
        </w:rPr>
        <w:t> lze převzít </w:t>
      </w:r>
      <w:r w:rsidRPr="00380044">
        <w:rPr>
          <w:rFonts w:eastAsia="Times New Roman" w:cstheme="minorHAnsi"/>
          <w:b/>
          <w:bCs/>
          <w:lang w:eastAsia="cs-CZ"/>
        </w:rPr>
        <w:t>u obecního úřadu obce s rozšířenou působností</w:t>
      </w:r>
      <w:r w:rsidRPr="00380044">
        <w:rPr>
          <w:rFonts w:eastAsia="Times New Roman" w:cstheme="minorHAnsi"/>
          <w:lang w:eastAsia="cs-CZ"/>
        </w:rPr>
        <w:t>, u kterého byla podána žádost o vydání občanského průkazu </w:t>
      </w:r>
      <w:r w:rsidRPr="00380044">
        <w:rPr>
          <w:rFonts w:eastAsia="Times New Roman" w:cstheme="minorHAnsi"/>
          <w:b/>
          <w:bCs/>
          <w:lang w:eastAsia="cs-CZ"/>
        </w:rPr>
        <w:t>nebo na pracovišti Ministerstva vnitra </w:t>
      </w:r>
      <w:r w:rsidRPr="00380044">
        <w:rPr>
          <w:rFonts w:eastAsia="Times New Roman" w:cstheme="minorHAnsi"/>
          <w:lang w:eastAsia="cs-CZ"/>
        </w:rPr>
        <w:t>na adrese Praha 4, Na Pankráci 72. </w:t>
      </w:r>
    </w:p>
    <w:p w14:paraId="636CDA59" w14:textId="77777777" w:rsidR="007B0F70" w:rsidRPr="00380044" w:rsidRDefault="007B0F70" w:rsidP="007B0F70">
      <w:pPr>
        <w:spacing w:after="0" w:line="240" w:lineRule="auto"/>
        <w:ind w:left="714"/>
        <w:jc w:val="both"/>
        <w:rPr>
          <w:rFonts w:eastAsia="Times New Roman" w:cstheme="minorHAnsi"/>
          <w:lang w:eastAsia="cs-CZ"/>
        </w:rPr>
      </w:pPr>
    </w:p>
    <w:p w14:paraId="41DC2F72" w14:textId="77777777" w:rsidR="00F6673F" w:rsidRPr="00380044" w:rsidRDefault="00F6673F" w:rsidP="007B0F70">
      <w:pPr>
        <w:spacing w:after="0" w:line="240" w:lineRule="auto"/>
        <w:jc w:val="both"/>
        <w:rPr>
          <w:rFonts w:eastAsia="Times New Roman" w:cstheme="minorHAnsi"/>
          <w:lang w:eastAsia="cs-CZ"/>
        </w:rPr>
      </w:pPr>
      <w:r w:rsidRPr="00380044">
        <w:rPr>
          <w:rFonts w:eastAsia="Times New Roman" w:cstheme="minorHAnsi"/>
          <w:b/>
          <w:bCs/>
          <w:lang w:eastAsia="cs-CZ"/>
        </w:rPr>
        <w:t>Občanský průkaz mohou převzít tyto osoby</w:t>
      </w:r>
      <w:r w:rsidRPr="00380044">
        <w:rPr>
          <w:rFonts w:eastAsia="Times New Roman" w:cstheme="minorHAnsi"/>
          <w:lang w:eastAsia="cs-CZ"/>
        </w:rPr>
        <w:t> </w:t>
      </w:r>
    </w:p>
    <w:p w14:paraId="3714EF26" w14:textId="77777777" w:rsidR="00F6673F" w:rsidRPr="00380044" w:rsidRDefault="00F6673F" w:rsidP="007B0F70">
      <w:pPr>
        <w:numPr>
          <w:ilvl w:val="0"/>
          <w:numId w:val="17"/>
        </w:numPr>
        <w:spacing w:after="0" w:line="240" w:lineRule="auto"/>
        <w:ind w:left="714" w:hanging="357"/>
        <w:jc w:val="both"/>
        <w:rPr>
          <w:rFonts w:eastAsia="Times New Roman" w:cstheme="minorHAnsi"/>
          <w:lang w:eastAsia="cs-CZ"/>
        </w:rPr>
      </w:pPr>
      <w:r w:rsidRPr="00380044">
        <w:rPr>
          <w:rFonts w:eastAsia="Times New Roman" w:cstheme="minorHAnsi"/>
          <w:lang w:eastAsia="cs-CZ"/>
        </w:rPr>
        <w:t>občan starší 15 let,</w:t>
      </w:r>
    </w:p>
    <w:p w14:paraId="39274A44" w14:textId="77777777" w:rsidR="00F6673F" w:rsidRPr="00380044" w:rsidRDefault="00F6673F" w:rsidP="00C14579">
      <w:pPr>
        <w:numPr>
          <w:ilvl w:val="0"/>
          <w:numId w:val="17"/>
        </w:numPr>
        <w:spacing w:after="0" w:line="240" w:lineRule="auto"/>
        <w:ind w:left="714" w:hanging="357"/>
        <w:jc w:val="both"/>
        <w:rPr>
          <w:rFonts w:eastAsia="Times New Roman" w:cstheme="minorHAnsi"/>
          <w:lang w:eastAsia="cs-CZ"/>
        </w:rPr>
      </w:pPr>
      <w:r w:rsidRPr="00380044">
        <w:rPr>
          <w:rFonts w:eastAsia="Times New Roman" w:cstheme="minorHAnsi"/>
          <w:lang w:eastAsia="cs-CZ"/>
        </w:rPr>
        <w:t>za občana mladšího 15 let zákonný zástupce, poručník, opatrovník, pěstoun, osoba, které byl občan mladší 15 let svěřen do osobní péče, nebo ředitel zařízení pro výkon ústavní výchovy nebo ředitel zařízení pro děti vyžadující okamžitou pomoc,</w:t>
      </w:r>
    </w:p>
    <w:p w14:paraId="3358D4CA" w14:textId="77777777" w:rsidR="00F6673F" w:rsidRPr="00380044" w:rsidRDefault="00F6673F" w:rsidP="00C14579">
      <w:pPr>
        <w:numPr>
          <w:ilvl w:val="0"/>
          <w:numId w:val="17"/>
        </w:numPr>
        <w:spacing w:after="0" w:line="240" w:lineRule="auto"/>
        <w:ind w:left="714" w:hanging="357"/>
        <w:jc w:val="both"/>
        <w:rPr>
          <w:rFonts w:eastAsia="Times New Roman" w:cstheme="minorHAnsi"/>
          <w:lang w:eastAsia="cs-CZ"/>
        </w:rPr>
      </w:pPr>
      <w:r w:rsidRPr="00380044">
        <w:rPr>
          <w:rFonts w:eastAsia="Times New Roman" w:cstheme="minorHAnsi"/>
          <w:lang w:eastAsia="cs-CZ"/>
        </w:rPr>
        <w:t>za občana staršího 15 let, kterému byl jmenován opatrovník z důvodu, že mu jeho zdravotní stav působí obtíže při hájení jeho práv, přebírá občanský průkaz tento opatrovník, umožňuje-li to rozsah jeho působnosti,</w:t>
      </w:r>
    </w:p>
    <w:p w14:paraId="71E82B29" w14:textId="77777777" w:rsidR="00F6673F" w:rsidRPr="00380044" w:rsidRDefault="00F6673F" w:rsidP="00C14579">
      <w:pPr>
        <w:numPr>
          <w:ilvl w:val="0"/>
          <w:numId w:val="17"/>
        </w:numPr>
        <w:spacing w:after="0" w:line="240" w:lineRule="auto"/>
        <w:ind w:left="714" w:hanging="357"/>
        <w:jc w:val="both"/>
        <w:rPr>
          <w:rFonts w:eastAsia="Times New Roman" w:cstheme="minorHAnsi"/>
          <w:lang w:eastAsia="cs-CZ"/>
        </w:rPr>
      </w:pPr>
      <w:r w:rsidRPr="00380044">
        <w:rPr>
          <w:rFonts w:eastAsia="Times New Roman" w:cstheme="minorHAnsi"/>
          <w:lang w:eastAsia="cs-CZ"/>
        </w:rPr>
        <w:t>za občana staršího 15 let může občanský průkaz převzít člen domácnosti, jehož oprávnění k zastupování občana bylo schváleno příslušným orgánem veřejné moci;</w:t>
      </w:r>
    </w:p>
    <w:p w14:paraId="72CCC5AB" w14:textId="77777777" w:rsidR="00F6673F" w:rsidRPr="00380044" w:rsidRDefault="00F6673F" w:rsidP="00C14579">
      <w:pPr>
        <w:numPr>
          <w:ilvl w:val="0"/>
          <w:numId w:val="17"/>
        </w:numPr>
        <w:spacing w:after="0" w:line="240" w:lineRule="auto"/>
        <w:ind w:left="714" w:hanging="357"/>
        <w:jc w:val="both"/>
        <w:rPr>
          <w:rFonts w:eastAsia="Times New Roman" w:cstheme="minorHAnsi"/>
          <w:lang w:eastAsia="cs-CZ"/>
        </w:rPr>
      </w:pPr>
      <w:r w:rsidRPr="00380044">
        <w:rPr>
          <w:rFonts w:eastAsia="Times New Roman" w:cstheme="minorHAnsi"/>
          <w:lang w:eastAsia="cs-CZ"/>
        </w:rPr>
        <w:t>zmocněnec na základě zvláštní plné moci s úředně ověřeným podpisem, nemůže-li se žadatel osobně dostavit k převzetí z důvodu omezení na osobní svobodě, z dlouhodobých zdravotních důvodů nebo z jiného závažného důvodu. </w:t>
      </w:r>
    </w:p>
    <w:p w14:paraId="34C8220A" w14:textId="77777777" w:rsidR="00F6673F" w:rsidRPr="00380044" w:rsidRDefault="00F6673F" w:rsidP="00C14579">
      <w:pPr>
        <w:spacing w:before="288" w:after="288" w:line="240" w:lineRule="auto"/>
        <w:jc w:val="both"/>
        <w:rPr>
          <w:rFonts w:eastAsia="Times New Roman" w:cstheme="minorHAnsi"/>
          <w:lang w:eastAsia="cs-CZ"/>
        </w:rPr>
      </w:pPr>
      <w:r w:rsidRPr="00380044">
        <w:rPr>
          <w:rFonts w:eastAsia="Times New Roman" w:cstheme="minorHAnsi"/>
          <w:lang w:eastAsia="cs-CZ"/>
        </w:rPr>
        <w:t>Při převzetí nového občanského průkazu je občan povinen </w:t>
      </w:r>
      <w:r w:rsidRPr="00380044">
        <w:rPr>
          <w:rFonts w:eastAsia="Times New Roman" w:cstheme="minorHAnsi"/>
          <w:b/>
          <w:bCs/>
          <w:lang w:eastAsia="cs-CZ"/>
        </w:rPr>
        <w:t>odevzdat dosavadní</w:t>
      </w:r>
      <w:r w:rsidRPr="00380044">
        <w:rPr>
          <w:rFonts w:eastAsia="Times New Roman" w:cstheme="minorHAnsi"/>
          <w:lang w:eastAsia="cs-CZ"/>
        </w:rPr>
        <w:t> občanský průkaz, který správní orgán znehodnotí. </w:t>
      </w:r>
      <w:r w:rsidRPr="00380044">
        <w:rPr>
          <w:rFonts w:eastAsia="Times New Roman" w:cstheme="minorHAnsi"/>
          <w:b/>
          <w:bCs/>
          <w:lang w:eastAsia="cs-CZ"/>
        </w:rPr>
        <w:t>Požádá-li</w:t>
      </w:r>
      <w:r w:rsidRPr="00380044">
        <w:rPr>
          <w:rFonts w:eastAsia="Times New Roman" w:cstheme="minorHAnsi"/>
          <w:lang w:eastAsia="cs-CZ"/>
        </w:rPr>
        <w:t> o to občan, správní orgán mu </w:t>
      </w:r>
      <w:r w:rsidRPr="00380044">
        <w:rPr>
          <w:rFonts w:eastAsia="Times New Roman" w:cstheme="minorHAnsi"/>
          <w:b/>
          <w:bCs/>
          <w:lang w:eastAsia="cs-CZ"/>
        </w:rPr>
        <w:t>znehodnocený občanský průkaz ponechá</w:t>
      </w:r>
      <w:r w:rsidRPr="00380044">
        <w:rPr>
          <w:rFonts w:eastAsia="Times New Roman" w:cstheme="minorHAnsi"/>
          <w:lang w:eastAsia="cs-CZ"/>
        </w:rPr>
        <w:t>.</w:t>
      </w:r>
    </w:p>
    <w:p w14:paraId="7CCEA947" w14:textId="77777777" w:rsidR="00F6673F" w:rsidRPr="00380044" w:rsidRDefault="00F6673F" w:rsidP="00C14579">
      <w:pPr>
        <w:spacing w:before="288" w:after="288" w:line="240" w:lineRule="auto"/>
        <w:jc w:val="both"/>
        <w:rPr>
          <w:rFonts w:eastAsia="Times New Roman" w:cstheme="minorHAnsi"/>
          <w:lang w:eastAsia="cs-CZ"/>
        </w:rPr>
      </w:pPr>
      <w:r w:rsidRPr="00380044">
        <w:rPr>
          <w:rFonts w:eastAsia="Times New Roman" w:cstheme="minorHAnsi"/>
          <w:lang w:eastAsia="cs-CZ"/>
        </w:rPr>
        <w:t>Nemůže-li se žadatel o vydání občanského průkazu z důvodu omezení na osobní svobodě, z dlouhodobých zdravotních důvodů nebo z jiného závažného důvodu dostavit k převzetí občanského průkazu na pracoviště správního orgánu příslušného k předání občanského průkazu, správní orgán, v jehož správním obvodu se žadatel zdržuje, umožní žadateli na základě jeho požadavku převzetí občanského průkazu i mimo své pracoviště. V případě občanského průkazu, který má být vydán ve zrychleném režimu, se jeho předání mimo pracoviště správního orgánu příslušného k předání občanského průkazu provede ve lhůtě do 30 dnů ode dne podání žádosti o vydání občanského průkazu.</w:t>
      </w:r>
    </w:p>
    <w:p w14:paraId="1F410C38" w14:textId="32B0EDB2" w:rsidR="00F6673F" w:rsidRPr="00380044" w:rsidRDefault="00F6673F" w:rsidP="00C14579">
      <w:pPr>
        <w:spacing w:before="288" w:after="288" w:line="240" w:lineRule="auto"/>
        <w:jc w:val="both"/>
        <w:rPr>
          <w:rFonts w:eastAsia="Times New Roman" w:cstheme="minorHAnsi"/>
          <w:lang w:eastAsia="cs-CZ"/>
        </w:rPr>
      </w:pPr>
      <w:r w:rsidRPr="00380044">
        <w:rPr>
          <w:rFonts w:eastAsia="Times New Roman" w:cstheme="minorHAnsi"/>
          <w:lang w:eastAsia="cs-CZ"/>
        </w:rPr>
        <w:lastRenderedPageBreak/>
        <w:t>Nemůže-li se žadatel o vydání občanského průkazu ze závažných důvodu dostavit k převzetí občanského průkazu na pracoviště správního orgánu příslušného k předání občanského průkazu, může za něj občanský průkaz převzít jeho zmocněnec. Zmocní-li žadatel k převzetí občanského průkazu jinou osobu, je zmocněnec povinen při převzetí občanského průkazu předložit </w:t>
      </w:r>
      <w:r w:rsidRPr="00380044">
        <w:rPr>
          <w:rFonts w:eastAsia="Times New Roman" w:cstheme="minorHAnsi"/>
          <w:b/>
          <w:bCs/>
          <w:lang w:eastAsia="cs-CZ"/>
        </w:rPr>
        <w:t>zvláštní plnou moc</w:t>
      </w:r>
      <w:r w:rsidRPr="00380044">
        <w:rPr>
          <w:rFonts w:eastAsia="Times New Roman" w:cstheme="minorHAnsi"/>
          <w:lang w:eastAsia="cs-CZ"/>
        </w:rPr>
        <w:t> s úředně ověřeným podpisem zmocnitele. Vzor zvláštní plné moci k převzetí OP </w:t>
      </w:r>
      <w:hyperlink r:id="rId9" w:history="1">
        <w:r w:rsidR="007B0F70" w:rsidRPr="007B0F70">
          <w:rPr>
            <w:rStyle w:val="Hypertextovodkaz"/>
            <w:rFonts w:eastAsia="Times New Roman" w:cstheme="minorHAnsi"/>
            <w:lang w:eastAsia="cs-CZ"/>
          </w:rPr>
          <w:t>zde</w:t>
        </w:r>
      </w:hyperlink>
      <w:r w:rsidR="007B0F70">
        <w:rPr>
          <w:rFonts w:eastAsia="Times New Roman" w:cstheme="minorHAnsi"/>
          <w:lang w:eastAsia="cs-CZ"/>
        </w:rPr>
        <w:t>.</w:t>
      </w:r>
      <w:r w:rsidRPr="00380044">
        <w:rPr>
          <w:rFonts w:eastAsia="Times New Roman" w:cstheme="minorHAnsi"/>
          <w:lang w:eastAsia="cs-CZ"/>
        </w:rPr>
        <w:t xml:space="preserve"> </w:t>
      </w:r>
    </w:p>
    <w:p w14:paraId="132C4198" w14:textId="77777777" w:rsidR="007B0F70" w:rsidRDefault="007B0F70" w:rsidP="00C14579">
      <w:pPr>
        <w:spacing w:before="288" w:after="288" w:line="240" w:lineRule="auto"/>
        <w:jc w:val="both"/>
        <w:rPr>
          <w:rFonts w:eastAsia="Times New Roman" w:cstheme="minorHAnsi"/>
          <w:b/>
          <w:bCs/>
          <w:lang w:eastAsia="cs-CZ"/>
        </w:rPr>
      </w:pPr>
    </w:p>
    <w:p w14:paraId="1D7E8AE6" w14:textId="489B9191" w:rsidR="00C15AD3" w:rsidRPr="007B0F70" w:rsidRDefault="00C15AD3" w:rsidP="007B0F70">
      <w:pPr>
        <w:spacing w:after="0" w:line="240" w:lineRule="auto"/>
        <w:jc w:val="both"/>
        <w:rPr>
          <w:rFonts w:eastAsia="Times New Roman" w:cstheme="minorHAnsi"/>
          <w:lang w:eastAsia="cs-CZ"/>
        </w:rPr>
      </w:pPr>
      <w:r w:rsidRPr="007B0F70">
        <w:rPr>
          <w:rFonts w:eastAsia="Times New Roman" w:cstheme="minorHAnsi"/>
          <w:b/>
          <w:bCs/>
          <w:lang w:eastAsia="cs-CZ"/>
        </w:rPr>
        <w:t>Postup při převzetí občanského průkazu</w:t>
      </w:r>
    </w:p>
    <w:p w14:paraId="1AA36922" w14:textId="77777777" w:rsidR="00C15AD3" w:rsidRPr="00380044" w:rsidRDefault="00C15AD3" w:rsidP="007B0F70">
      <w:pPr>
        <w:spacing w:after="0" w:line="240" w:lineRule="auto"/>
        <w:jc w:val="both"/>
        <w:rPr>
          <w:rFonts w:eastAsia="Times New Roman" w:cstheme="minorHAnsi"/>
          <w:lang w:eastAsia="cs-CZ"/>
        </w:rPr>
      </w:pPr>
      <w:r w:rsidRPr="00380044">
        <w:rPr>
          <w:rFonts w:eastAsia="Times New Roman" w:cstheme="minorHAnsi"/>
          <w:lang w:eastAsia="cs-CZ"/>
        </w:rPr>
        <w:t>Žadatel o vydání občanského průkazu je povinen při převzetí občanského průkazu podepsat digitalizovaným podpisem potvrzení o převzetí občanského průkazu. Digitalizovaný podpis žadatele se nevyžaduje, pokud mu v jeho provedení brání těžko překonatelná překážka.</w:t>
      </w:r>
    </w:p>
    <w:p w14:paraId="0A04ED16"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Žadatel o vydání občanského průkazu, který dosáhl věku 15 let, má právo při převzetí občanského průkazu za asistence úřední osoby provést aktivaci nebo jinou správu dat pro elektronické využití občanského průkazu, která jsou v občanském průkazu uložena z moci úřední (dále jen „státní data pro elektronické využití občanského průkazu“). V případě převzetí občanského průkazu mimo pracoviště správního orgánu příslušného k předání občanského průkazu a v případě, kdy občanský průkaz přebírá za žadatele jiná osoba nebo jeho zmocněnec se státní data pro elektronické využití občanského průkazu neaktivují.</w:t>
      </w:r>
    </w:p>
    <w:p w14:paraId="7A080D27"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b/>
          <w:bCs/>
          <w:lang w:eastAsia="cs-CZ"/>
        </w:rPr>
        <w:t>Státní data pro elektronické využití občanského průkazu jsou:</w:t>
      </w:r>
    </w:p>
    <w:p w14:paraId="783AFC5F" w14:textId="77777777" w:rsidR="000A2E88" w:rsidRDefault="00C15AD3" w:rsidP="00C14579">
      <w:pPr>
        <w:pStyle w:val="Odstavecseseznamem"/>
        <w:numPr>
          <w:ilvl w:val="0"/>
          <w:numId w:val="9"/>
        </w:numPr>
        <w:spacing w:before="288" w:after="288" w:line="240" w:lineRule="auto"/>
        <w:jc w:val="both"/>
        <w:rPr>
          <w:rFonts w:eastAsia="Times New Roman" w:cstheme="minorHAnsi"/>
          <w:lang w:eastAsia="cs-CZ"/>
        </w:rPr>
      </w:pPr>
      <w:r w:rsidRPr="000A2E88">
        <w:rPr>
          <w:rFonts w:eastAsia="Times New Roman" w:cstheme="minorHAnsi"/>
          <w:b/>
          <w:bCs/>
          <w:lang w:eastAsia="cs-CZ"/>
        </w:rPr>
        <w:t>BOK</w:t>
      </w:r>
      <w:r w:rsidRPr="000A2E88">
        <w:rPr>
          <w:rFonts w:eastAsia="Times New Roman" w:cstheme="minorHAnsi"/>
          <w:lang w:eastAsia="cs-CZ"/>
        </w:rPr>
        <w:t> </w:t>
      </w:r>
      <w:r w:rsidRPr="000A2E88">
        <w:rPr>
          <w:rFonts w:eastAsia="Times New Roman" w:cstheme="minorHAnsi"/>
          <w:b/>
          <w:bCs/>
          <w:lang w:eastAsia="cs-CZ"/>
        </w:rPr>
        <w:t>(Bezpečnostní osobní kód)</w:t>
      </w:r>
      <w:r w:rsidRPr="000A2E88">
        <w:rPr>
          <w:rFonts w:eastAsia="Times New Roman" w:cstheme="minorHAnsi"/>
          <w:lang w:eastAsia="cs-CZ"/>
        </w:rPr>
        <w:t> </w:t>
      </w:r>
      <w:r w:rsidR="000A2E88">
        <w:rPr>
          <w:rFonts w:eastAsia="Times New Roman" w:cstheme="minorHAnsi"/>
          <w:lang w:eastAsia="cs-CZ"/>
        </w:rPr>
        <w:t>–</w:t>
      </w:r>
      <w:r w:rsidR="00E918CC" w:rsidRPr="000A2E88">
        <w:rPr>
          <w:rFonts w:eastAsia="Times New Roman" w:cstheme="minorHAnsi"/>
          <w:lang w:eastAsia="cs-CZ"/>
        </w:rPr>
        <w:t xml:space="preserve"> slouží</w:t>
      </w:r>
      <w:r w:rsidRPr="000A2E88">
        <w:rPr>
          <w:rFonts w:eastAsia="Times New Roman" w:cstheme="minorHAnsi"/>
          <w:lang w:eastAsia="cs-CZ"/>
        </w:rPr>
        <w:t xml:space="preserve"> k dodatečné autentizaci držitele občanského průkazu při fyzickém prokázání jeho totožnosti nebo k autentizaci držitele občanského průkazu při ohlášení ztráty, odcizení nebo nebezpečí zneužití občanského průkazu prostřednictvím elektronické aplikace pro ohlašování ztráty, odcizení nebo nebezpečí zneužití občanského průkazu. Bezpečnostní osobní kód může držitel občanského průkazu aktivovat po prokázání své totožnosti zadáním jím zvolené kombinace číslic při převzetí občanského průkazu za asistence úřední osoby u správního orgánu příslušného k předání občanského průkazu nebo i po převzetí občanského průkazu za asistence úřední osoby u kteréhokoliv pověřeného úřadu. </w:t>
      </w:r>
      <w:r w:rsidR="00DE388B" w:rsidRPr="000A2E88">
        <w:rPr>
          <w:rFonts w:eastAsia="Times New Roman" w:cstheme="minorHAnsi"/>
          <w:lang w:eastAsia="cs-CZ"/>
        </w:rPr>
        <w:t xml:space="preserve">Po třetím chybném po sobě jdoucím zadání BOK se další možnost elektronické identifikace zablokuje. Odblokování provede na žádost držitele kterýkoliv obecní úřad obce s rozšířenou </w:t>
      </w:r>
      <w:r w:rsidR="00E918CC" w:rsidRPr="000A2E88">
        <w:rPr>
          <w:rFonts w:eastAsia="Times New Roman" w:cstheme="minorHAnsi"/>
          <w:lang w:eastAsia="cs-CZ"/>
        </w:rPr>
        <w:t>působností – správní</w:t>
      </w:r>
      <w:r w:rsidR="00DE388B" w:rsidRPr="000A2E88">
        <w:rPr>
          <w:rFonts w:eastAsia="Times New Roman" w:cstheme="minorHAnsi"/>
          <w:lang w:eastAsia="cs-CZ"/>
        </w:rPr>
        <w:t xml:space="preserve"> poplatek 100 Kč.</w:t>
      </w:r>
    </w:p>
    <w:p w14:paraId="75F0A39A" w14:textId="592A4A31" w:rsidR="000A2E88" w:rsidRPr="000A2E88" w:rsidRDefault="00C15AD3" w:rsidP="000A2E88">
      <w:pPr>
        <w:pStyle w:val="Odstavecseseznamem"/>
        <w:numPr>
          <w:ilvl w:val="0"/>
          <w:numId w:val="9"/>
        </w:numPr>
        <w:spacing w:before="288" w:after="288" w:line="240" w:lineRule="auto"/>
        <w:jc w:val="both"/>
        <w:rPr>
          <w:rFonts w:eastAsia="Times New Roman" w:cstheme="minorHAnsi"/>
          <w:lang w:eastAsia="cs-CZ"/>
        </w:rPr>
      </w:pPr>
      <w:r w:rsidRPr="000A2E88">
        <w:rPr>
          <w:rFonts w:eastAsia="Times New Roman" w:cstheme="minorHAnsi"/>
          <w:b/>
          <w:bCs/>
          <w:lang w:eastAsia="cs-CZ"/>
        </w:rPr>
        <w:t>IOK (Identifikační osobní kód)</w:t>
      </w:r>
      <w:r w:rsidRPr="000A2E88">
        <w:rPr>
          <w:rFonts w:eastAsia="Times New Roman" w:cstheme="minorHAnsi"/>
          <w:lang w:eastAsia="cs-CZ"/>
        </w:rPr>
        <w:t> – slouží k přístupu k identifikačnímu certifikátu a je využíván při vzdálené autentizaci držitele a k přístupu k identifikačním údajům držitele. Tvoří jej 4</w:t>
      </w:r>
      <w:r w:rsidR="000A2E88">
        <w:rPr>
          <w:rFonts w:eastAsia="Times New Roman" w:cstheme="minorHAnsi"/>
          <w:lang w:eastAsia="cs-CZ"/>
        </w:rPr>
        <w:t>-</w:t>
      </w:r>
      <w:r w:rsidRPr="000A2E88">
        <w:rPr>
          <w:rFonts w:eastAsia="Times New Roman" w:cstheme="minorHAnsi"/>
          <w:lang w:eastAsia="cs-CZ"/>
        </w:rPr>
        <w:t>10 číslic, které si občan sám zvolí. Po třetím chybném po sobě jdoucím zadání IOK se přístup k identifikačnímu certifikátu zablokuje. Odblokování lze provést zadáním DOK.</w:t>
      </w:r>
    </w:p>
    <w:p w14:paraId="645B0732" w14:textId="4E4987EE" w:rsidR="00C15AD3" w:rsidRPr="000A2E88" w:rsidRDefault="00C15AD3" w:rsidP="00C14579">
      <w:pPr>
        <w:pStyle w:val="Odstavecseseznamem"/>
        <w:numPr>
          <w:ilvl w:val="0"/>
          <w:numId w:val="9"/>
        </w:numPr>
        <w:spacing w:before="288" w:after="288" w:line="240" w:lineRule="auto"/>
        <w:jc w:val="both"/>
        <w:rPr>
          <w:rFonts w:eastAsia="Times New Roman" w:cstheme="minorHAnsi"/>
          <w:lang w:eastAsia="cs-CZ"/>
        </w:rPr>
      </w:pPr>
      <w:r w:rsidRPr="000A2E88">
        <w:rPr>
          <w:rFonts w:eastAsia="Times New Roman" w:cstheme="minorHAnsi"/>
          <w:b/>
          <w:bCs/>
          <w:lang w:eastAsia="cs-CZ"/>
        </w:rPr>
        <w:t>DOK (</w:t>
      </w:r>
      <w:proofErr w:type="spellStart"/>
      <w:r w:rsidRPr="000A2E88">
        <w:rPr>
          <w:rFonts w:eastAsia="Times New Roman" w:cstheme="minorHAnsi"/>
          <w:b/>
          <w:bCs/>
          <w:lang w:eastAsia="cs-CZ"/>
        </w:rPr>
        <w:t>Deblokační</w:t>
      </w:r>
      <w:proofErr w:type="spellEnd"/>
      <w:r w:rsidRPr="000A2E88">
        <w:rPr>
          <w:rFonts w:eastAsia="Times New Roman" w:cstheme="minorHAnsi"/>
          <w:b/>
          <w:bCs/>
          <w:lang w:eastAsia="cs-CZ"/>
        </w:rPr>
        <w:t xml:space="preserve"> osobní kód)</w:t>
      </w:r>
      <w:r w:rsidRPr="000A2E88">
        <w:rPr>
          <w:rFonts w:eastAsia="Times New Roman" w:cstheme="minorHAnsi"/>
          <w:lang w:eastAsia="cs-CZ"/>
        </w:rPr>
        <w:t> – slouží k odblokování přístupu k identifikačnímu certifikátu. Po desátém chybném po sobě jdoucím zadání DOK se přístup k identifikačnímu certifikátu zablokuje. Odblokování přístupu k identifikačnímu certifikátu provede na žádost držitele kterýkoliv obecní úřad obce s rozšířenou působností zadáním nového IOK a DOK.</w:t>
      </w:r>
    </w:p>
    <w:p w14:paraId="132FF1D8"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Po dobu platnosti občanského průkazu může držitel všechny osobní kódy změnit. Změnu BOK lze provést s využitím elektronické identifikace a zvláštní elektronické aplikace umožňující dálkový přístup nebo u kteréhokoliv obecního úřadu obce s rozšířenou působností. Změnu IOK a DOK lze provést s využitím zvláštní elektronické aplikace nebo u kteréhokoliv obecního úřadu obce s rozšířenou působností.</w:t>
      </w:r>
    </w:p>
    <w:p w14:paraId="315D956E"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 xml:space="preserve">Pro využívání elektronické části občanského průkazu pro kontakt s veřejnou správou je nezbytné, aby si občan na vlastní náklady pořídil externí USB čtečku karet (kontaktní nebo bezkontaktní). </w:t>
      </w:r>
      <w:r w:rsidRPr="00380044">
        <w:rPr>
          <w:rFonts w:eastAsia="Times New Roman" w:cstheme="minorHAnsi"/>
          <w:lang w:eastAsia="cs-CZ"/>
        </w:rPr>
        <w:lastRenderedPageBreak/>
        <w:t xml:space="preserve">Elektronickou identifikaci občané využijí pro elektronické přihlašování k online službám např. České správy sociálního zabezpečení, finanční správy, pro služby aplikace </w:t>
      </w:r>
      <w:proofErr w:type="spellStart"/>
      <w:r w:rsidRPr="00380044">
        <w:rPr>
          <w:rFonts w:eastAsia="Times New Roman" w:cstheme="minorHAnsi"/>
          <w:lang w:eastAsia="cs-CZ"/>
        </w:rPr>
        <w:t>CzechPOINT@home</w:t>
      </w:r>
      <w:proofErr w:type="spellEnd"/>
      <w:r w:rsidRPr="00380044">
        <w:rPr>
          <w:rFonts w:eastAsia="Times New Roman" w:cstheme="minorHAnsi"/>
          <w:lang w:eastAsia="cs-CZ"/>
        </w:rPr>
        <w:t xml:space="preserve"> a další služby veřejné správy přes portál občana. Pro využívání elektronických služeb veřejné správy je nezbytné připojit USB čtečku karet k počítači a stáhnout si program </w:t>
      </w:r>
      <w:proofErr w:type="spellStart"/>
      <w:r w:rsidRPr="00380044">
        <w:rPr>
          <w:rFonts w:eastAsia="Times New Roman" w:cstheme="minorHAnsi"/>
          <w:lang w:eastAsia="cs-CZ"/>
        </w:rPr>
        <w:t>eObčanka</w:t>
      </w:r>
      <w:proofErr w:type="spellEnd"/>
      <w:r w:rsidRPr="00380044">
        <w:rPr>
          <w:rFonts w:eastAsia="Times New Roman" w:cstheme="minorHAnsi"/>
          <w:lang w:eastAsia="cs-CZ"/>
        </w:rPr>
        <w:t xml:space="preserve">. </w:t>
      </w:r>
    </w:p>
    <w:p w14:paraId="6E3A6C02" w14:textId="6617F863"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Za občana mladšího 15 let občanský průkaz převezme zákonný zástupce, místo zákonného zástupce může občanský průkaz převzít opatrovník, pěstoun, osoba, které byl občan svěřen do výchovy nebo ředitel zařízení pro výkon ústavní výchovy anebo zařízení pro děti vyžadující okamžitou pomoc.</w:t>
      </w:r>
    </w:p>
    <w:p w14:paraId="524E7AC4" w14:textId="77777777" w:rsidR="00C15AD3" w:rsidRPr="00380044" w:rsidRDefault="00C15AD3" w:rsidP="00C14579">
      <w:pPr>
        <w:spacing w:before="288" w:after="288" w:line="240" w:lineRule="auto"/>
        <w:jc w:val="both"/>
        <w:rPr>
          <w:rFonts w:eastAsia="Times New Roman" w:cstheme="minorHAnsi"/>
          <w:lang w:eastAsia="cs-CZ"/>
        </w:rPr>
      </w:pPr>
      <w:r w:rsidRPr="00380044">
        <w:rPr>
          <w:rFonts w:eastAsia="Times New Roman" w:cstheme="minorHAnsi"/>
          <w:lang w:eastAsia="cs-CZ"/>
        </w:rPr>
        <w:t>Za občana, jehož svéprávnost je omezena tak, že není způsobilý požádat o vydání občanského průkazu, přebírá a převzetí občanského průkazu svým podpisem potvrzuje opatrovník. Za občana staršího 15 let může občanský průkaz převzít člen domácnosti, jehož oprávnění k zastupování občana bylo schváleno soudem.</w:t>
      </w:r>
    </w:p>
    <w:p w14:paraId="27C89CBA" w14:textId="77777777" w:rsidR="00F6673F" w:rsidRPr="00380044" w:rsidRDefault="00F6673F" w:rsidP="00C14579">
      <w:pPr>
        <w:spacing w:after="0" w:line="240" w:lineRule="auto"/>
        <w:jc w:val="both"/>
        <w:rPr>
          <w:rFonts w:cstheme="minorHAnsi"/>
          <w:b/>
        </w:rPr>
      </w:pPr>
    </w:p>
    <w:sectPr w:rsidR="00F6673F" w:rsidRPr="00380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C5"/>
    <w:multiLevelType w:val="multilevel"/>
    <w:tmpl w:val="ED825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6EDB"/>
    <w:multiLevelType w:val="multilevel"/>
    <w:tmpl w:val="32D68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F4FC8"/>
    <w:multiLevelType w:val="multilevel"/>
    <w:tmpl w:val="042A2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2F9B"/>
    <w:multiLevelType w:val="multilevel"/>
    <w:tmpl w:val="1EC00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69DD"/>
    <w:multiLevelType w:val="multilevel"/>
    <w:tmpl w:val="4120F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740E0"/>
    <w:multiLevelType w:val="hybridMultilevel"/>
    <w:tmpl w:val="A3F2E342"/>
    <w:lvl w:ilvl="0" w:tplc="0E34523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94214E"/>
    <w:multiLevelType w:val="multilevel"/>
    <w:tmpl w:val="ED84A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0417A"/>
    <w:multiLevelType w:val="multilevel"/>
    <w:tmpl w:val="6340E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13058"/>
    <w:multiLevelType w:val="hybridMultilevel"/>
    <w:tmpl w:val="CB762B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576190"/>
    <w:multiLevelType w:val="multilevel"/>
    <w:tmpl w:val="13C6D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206A2"/>
    <w:multiLevelType w:val="hybridMultilevel"/>
    <w:tmpl w:val="69822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E7F2D"/>
    <w:multiLevelType w:val="multilevel"/>
    <w:tmpl w:val="C9F41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A2AB3"/>
    <w:multiLevelType w:val="multilevel"/>
    <w:tmpl w:val="F70E8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72D94"/>
    <w:multiLevelType w:val="multilevel"/>
    <w:tmpl w:val="96EEA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0339D"/>
    <w:multiLevelType w:val="multilevel"/>
    <w:tmpl w:val="BA028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A2CC9"/>
    <w:multiLevelType w:val="hybridMultilevel"/>
    <w:tmpl w:val="88581A9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DCD3AE4"/>
    <w:multiLevelType w:val="multilevel"/>
    <w:tmpl w:val="FF2AA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05E13"/>
    <w:multiLevelType w:val="multilevel"/>
    <w:tmpl w:val="9F2E4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55991"/>
    <w:multiLevelType w:val="multilevel"/>
    <w:tmpl w:val="8C529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F1997"/>
    <w:multiLevelType w:val="multilevel"/>
    <w:tmpl w:val="EE8AD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A05D5"/>
    <w:multiLevelType w:val="multilevel"/>
    <w:tmpl w:val="C5F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50B3D"/>
    <w:multiLevelType w:val="hybridMultilevel"/>
    <w:tmpl w:val="CDA241A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B5836C1"/>
    <w:multiLevelType w:val="multilevel"/>
    <w:tmpl w:val="B6B0E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B3620"/>
    <w:multiLevelType w:val="multilevel"/>
    <w:tmpl w:val="625E3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901BDF"/>
    <w:multiLevelType w:val="multilevel"/>
    <w:tmpl w:val="F258B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18">
    <w:abstractNumId w:val="11"/>
  </w:num>
  <w:num w:numId="2" w16cid:durableId="1623488544">
    <w:abstractNumId w:val="2"/>
  </w:num>
  <w:num w:numId="3" w16cid:durableId="1451240088">
    <w:abstractNumId w:val="14"/>
  </w:num>
  <w:num w:numId="4" w16cid:durableId="152373584">
    <w:abstractNumId w:val="16"/>
  </w:num>
  <w:num w:numId="5" w16cid:durableId="645822003">
    <w:abstractNumId w:val="24"/>
  </w:num>
  <w:num w:numId="6" w16cid:durableId="2122454203">
    <w:abstractNumId w:val="9"/>
  </w:num>
  <w:num w:numId="7" w16cid:durableId="236405208">
    <w:abstractNumId w:val="10"/>
  </w:num>
  <w:num w:numId="8" w16cid:durableId="956136375">
    <w:abstractNumId w:val="15"/>
  </w:num>
  <w:num w:numId="9" w16cid:durableId="1509521552">
    <w:abstractNumId w:val="12"/>
  </w:num>
  <w:num w:numId="10" w16cid:durableId="174462222">
    <w:abstractNumId w:val="18"/>
  </w:num>
  <w:num w:numId="11" w16cid:durableId="1772433047">
    <w:abstractNumId w:val="22"/>
  </w:num>
  <w:num w:numId="12" w16cid:durableId="1917981705">
    <w:abstractNumId w:val="1"/>
  </w:num>
  <w:num w:numId="13" w16cid:durableId="1272976897">
    <w:abstractNumId w:val="6"/>
  </w:num>
  <w:num w:numId="14" w16cid:durableId="629283289">
    <w:abstractNumId w:val="3"/>
  </w:num>
  <w:num w:numId="15" w16cid:durableId="1877424082">
    <w:abstractNumId w:val="23"/>
  </w:num>
  <w:num w:numId="16" w16cid:durableId="350955942">
    <w:abstractNumId w:val="21"/>
  </w:num>
  <w:num w:numId="17" w16cid:durableId="705107084">
    <w:abstractNumId w:val="7"/>
  </w:num>
  <w:num w:numId="18" w16cid:durableId="163740968">
    <w:abstractNumId w:val="20"/>
  </w:num>
  <w:num w:numId="19" w16cid:durableId="2112314085">
    <w:abstractNumId w:val="17"/>
  </w:num>
  <w:num w:numId="20" w16cid:durableId="1884321504">
    <w:abstractNumId w:val="0"/>
  </w:num>
  <w:num w:numId="21" w16cid:durableId="1864129463">
    <w:abstractNumId w:val="4"/>
  </w:num>
  <w:num w:numId="22" w16cid:durableId="1812213420">
    <w:abstractNumId w:val="19"/>
  </w:num>
  <w:num w:numId="23" w16cid:durableId="913511380">
    <w:abstractNumId w:val="13"/>
  </w:num>
  <w:num w:numId="24" w16cid:durableId="2128312687">
    <w:abstractNumId w:val="8"/>
  </w:num>
  <w:num w:numId="25" w16cid:durableId="15941948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3"/>
    <w:rsid w:val="000438B1"/>
    <w:rsid w:val="000A2E88"/>
    <w:rsid w:val="00317459"/>
    <w:rsid w:val="00380044"/>
    <w:rsid w:val="003B3731"/>
    <w:rsid w:val="00631FC9"/>
    <w:rsid w:val="007B0F70"/>
    <w:rsid w:val="009862A3"/>
    <w:rsid w:val="009B3BD4"/>
    <w:rsid w:val="00C14579"/>
    <w:rsid w:val="00C15AD3"/>
    <w:rsid w:val="00CE1605"/>
    <w:rsid w:val="00DE388B"/>
    <w:rsid w:val="00E918CC"/>
    <w:rsid w:val="00F6673F"/>
    <w:rsid w:val="00FF1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0F9F"/>
  <w15:chartTrackingRefBased/>
  <w15:docId w15:val="{D6C979C6-4B73-4B93-8B94-349D1027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9862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9862A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9B3B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862A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9862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862A3"/>
    <w:rPr>
      <w:b/>
      <w:bCs/>
    </w:rPr>
  </w:style>
  <w:style w:type="character" w:styleId="Hypertextovodkaz">
    <w:name w:val="Hyperlink"/>
    <w:basedOn w:val="Standardnpsmoodstavce"/>
    <w:uiPriority w:val="99"/>
    <w:unhideWhenUsed/>
    <w:rsid w:val="009862A3"/>
    <w:rPr>
      <w:color w:val="0000FF"/>
      <w:u w:val="single"/>
    </w:rPr>
  </w:style>
  <w:style w:type="character" w:customStyle="1" w:styleId="Nadpis2Char">
    <w:name w:val="Nadpis 2 Char"/>
    <w:basedOn w:val="Standardnpsmoodstavce"/>
    <w:link w:val="Nadpis2"/>
    <w:uiPriority w:val="9"/>
    <w:rsid w:val="009862A3"/>
    <w:rPr>
      <w:rFonts w:asciiTheme="majorHAnsi" w:eastAsiaTheme="majorEastAsia" w:hAnsiTheme="majorHAnsi" w:cstheme="majorBidi"/>
      <w:color w:val="2F5496" w:themeColor="accent1" w:themeShade="BF"/>
      <w:sz w:val="26"/>
      <w:szCs w:val="26"/>
    </w:rPr>
  </w:style>
  <w:style w:type="paragraph" w:customStyle="1" w:styleId="default">
    <w:name w:val="default"/>
    <w:basedOn w:val="Normln"/>
    <w:rsid w:val="009862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F10B4"/>
    <w:rPr>
      <w:sz w:val="16"/>
      <w:szCs w:val="16"/>
    </w:rPr>
  </w:style>
  <w:style w:type="paragraph" w:styleId="Textkomente">
    <w:name w:val="annotation text"/>
    <w:basedOn w:val="Normln"/>
    <w:link w:val="TextkomenteChar"/>
    <w:uiPriority w:val="99"/>
    <w:unhideWhenUsed/>
    <w:rsid w:val="00FF10B4"/>
    <w:pPr>
      <w:spacing w:line="240" w:lineRule="auto"/>
    </w:pPr>
    <w:rPr>
      <w:sz w:val="20"/>
      <w:szCs w:val="20"/>
    </w:rPr>
  </w:style>
  <w:style w:type="character" w:customStyle="1" w:styleId="TextkomenteChar">
    <w:name w:val="Text komentáře Char"/>
    <w:basedOn w:val="Standardnpsmoodstavce"/>
    <w:link w:val="Textkomente"/>
    <w:uiPriority w:val="99"/>
    <w:rsid w:val="00FF10B4"/>
    <w:rPr>
      <w:sz w:val="20"/>
      <w:szCs w:val="20"/>
    </w:rPr>
  </w:style>
  <w:style w:type="paragraph" w:styleId="Pedmtkomente">
    <w:name w:val="annotation subject"/>
    <w:basedOn w:val="Textkomente"/>
    <w:next w:val="Textkomente"/>
    <w:link w:val="PedmtkomenteChar"/>
    <w:uiPriority w:val="99"/>
    <w:semiHidden/>
    <w:unhideWhenUsed/>
    <w:rsid w:val="00FF10B4"/>
    <w:rPr>
      <w:b/>
      <w:bCs/>
    </w:rPr>
  </w:style>
  <w:style w:type="character" w:customStyle="1" w:styleId="PedmtkomenteChar">
    <w:name w:val="Předmět komentáře Char"/>
    <w:basedOn w:val="TextkomenteChar"/>
    <w:link w:val="Pedmtkomente"/>
    <w:uiPriority w:val="99"/>
    <w:semiHidden/>
    <w:rsid w:val="00FF10B4"/>
    <w:rPr>
      <w:b/>
      <w:bCs/>
      <w:sz w:val="20"/>
      <w:szCs w:val="20"/>
    </w:rPr>
  </w:style>
  <w:style w:type="paragraph" w:styleId="Textbubliny">
    <w:name w:val="Balloon Text"/>
    <w:basedOn w:val="Normln"/>
    <w:link w:val="TextbublinyChar"/>
    <w:uiPriority w:val="99"/>
    <w:semiHidden/>
    <w:unhideWhenUsed/>
    <w:rsid w:val="00FF10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0B4"/>
    <w:rPr>
      <w:rFonts w:ascii="Segoe UI" w:hAnsi="Segoe UI" w:cs="Segoe UI"/>
      <w:sz w:val="18"/>
      <w:szCs w:val="18"/>
    </w:rPr>
  </w:style>
  <w:style w:type="character" w:customStyle="1" w:styleId="font0">
    <w:name w:val="font0"/>
    <w:basedOn w:val="Standardnpsmoodstavce"/>
    <w:rsid w:val="00F6673F"/>
  </w:style>
  <w:style w:type="paragraph" w:styleId="Odstavecseseznamem">
    <w:name w:val="List Paragraph"/>
    <w:basedOn w:val="Normln"/>
    <w:uiPriority w:val="34"/>
    <w:qFormat/>
    <w:rsid w:val="00F6673F"/>
    <w:pPr>
      <w:ind w:left="720"/>
      <w:contextualSpacing/>
    </w:pPr>
  </w:style>
  <w:style w:type="paragraph" w:customStyle="1" w:styleId="normln1">
    <w:name w:val="normln1"/>
    <w:basedOn w:val="Normln"/>
    <w:rsid w:val="00C15A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C15AD3"/>
    <w:rPr>
      <w:color w:val="605E5C"/>
      <w:shd w:val="clear" w:color="auto" w:fill="E1DFDD"/>
    </w:rPr>
  </w:style>
  <w:style w:type="character" w:customStyle="1" w:styleId="Nadpis4Char">
    <w:name w:val="Nadpis 4 Char"/>
    <w:basedOn w:val="Standardnpsmoodstavce"/>
    <w:link w:val="Nadpis4"/>
    <w:uiPriority w:val="9"/>
    <w:semiHidden/>
    <w:rsid w:val="009B3BD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3201">
      <w:bodyDiv w:val="1"/>
      <w:marLeft w:val="0"/>
      <w:marRight w:val="0"/>
      <w:marTop w:val="0"/>
      <w:marBottom w:val="0"/>
      <w:divBdr>
        <w:top w:val="none" w:sz="0" w:space="0" w:color="auto"/>
        <w:left w:val="none" w:sz="0" w:space="0" w:color="auto"/>
        <w:bottom w:val="none" w:sz="0" w:space="0" w:color="auto"/>
        <w:right w:val="none" w:sz="0" w:space="0" w:color="auto"/>
      </w:divBdr>
    </w:div>
    <w:div w:id="678433817">
      <w:bodyDiv w:val="1"/>
      <w:marLeft w:val="0"/>
      <w:marRight w:val="0"/>
      <w:marTop w:val="0"/>
      <w:marBottom w:val="0"/>
      <w:divBdr>
        <w:top w:val="none" w:sz="0" w:space="0" w:color="auto"/>
        <w:left w:val="none" w:sz="0" w:space="0" w:color="auto"/>
        <w:bottom w:val="none" w:sz="0" w:space="0" w:color="auto"/>
        <w:right w:val="none" w:sz="0" w:space="0" w:color="auto"/>
      </w:divBdr>
    </w:div>
    <w:div w:id="935555473">
      <w:bodyDiv w:val="1"/>
      <w:marLeft w:val="0"/>
      <w:marRight w:val="0"/>
      <w:marTop w:val="0"/>
      <w:marBottom w:val="0"/>
      <w:divBdr>
        <w:top w:val="none" w:sz="0" w:space="0" w:color="auto"/>
        <w:left w:val="none" w:sz="0" w:space="0" w:color="auto"/>
        <w:bottom w:val="none" w:sz="0" w:space="0" w:color="auto"/>
        <w:right w:val="none" w:sz="0" w:space="0" w:color="auto"/>
      </w:divBdr>
    </w:div>
    <w:div w:id="972635496">
      <w:bodyDiv w:val="1"/>
      <w:marLeft w:val="0"/>
      <w:marRight w:val="0"/>
      <w:marTop w:val="0"/>
      <w:marBottom w:val="0"/>
      <w:divBdr>
        <w:top w:val="none" w:sz="0" w:space="0" w:color="auto"/>
        <w:left w:val="none" w:sz="0" w:space="0" w:color="auto"/>
        <w:bottom w:val="none" w:sz="0" w:space="0" w:color="auto"/>
        <w:right w:val="none" w:sz="0" w:space="0" w:color="auto"/>
      </w:divBdr>
    </w:div>
    <w:div w:id="1019551631">
      <w:bodyDiv w:val="1"/>
      <w:marLeft w:val="0"/>
      <w:marRight w:val="0"/>
      <w:marTop w:val="0"/>
      <w:marBottom w:val="0"/>
      <w:divBdr>
        <w:top w:val="none" w:sz="0" w:space="0" w:color="auto"/>
        <w:left w:val="none" w:sz="0" w:space="0" w:color="auto"/>
        <w:bottom w:val="none" w:sz="0" w:space="0" w:color="auto"/>
        <w:right w:val="none" w:sz="0" w:space="0" w:color="auto"/>
      </w:divBdr>
      <w:divsChild>
        <w:div w:id="38016286">
          <w:marLeft w:val="0"/>
          <w:marRight w:val="0"/>
          <w:marTop w:val="0"/>
          <w:marBottom w:val="0"/>
          <w:divBdr>
            <w:top w:val="none" w:sz="0" w:space="0" w:color="auto"/>
            <w:left w:val="none" w:sz="0" w:space="0" w:color="auto"/>
            <w:bottom w:val="none" w:sz="0" w:space="0" w:color="auto"/>
            <w:right w:val="none" w:sz="0" w:space="0" w:color="auto"/>
          </w:divBdr>
        </w:div>
      </w:divsChild>
    </w:div>
    <w:div w:id="1064448685">
      <w:bodyDiv w:val="1"/>
      <w:marLeft w:val="0"/>
      <w:marRight w:val="0"/>
      <w:marTop w:val="0"/>
      <w:marBottom w:val="0"/>
      <w:divBdr>
        <w:top w:val="none" w:sz="0" w:space="0" w:color="auto"/>
        <w:left w:val="none" w:sz="0" w:space="0" w:color="auto"/>
        <w:bottom w:val="none" w:sz="0" w:space="0" w:color="auto"/>
        <w:right w:val="none" w:sz="0" w:space="0" w:color="auto"/>
      </w:divBdr>
    </w:div>
    <w:div w:id="1396128699">
      <w:bodyDiv w:val="1"/>
      <w:marLeft w:val="0"/>
      <w:marRight w:val="0"/>
      <w:marTop w:val="0"/>
      <w:marBottom w:val="0"/>
      <w:divBdr>
        <w:top w:val="none" w:sz="0" w:space="0" w:color="auto"/>
        <w:left w:val="none" w:sz="0" w:space="0" w:color="auto"/>
        <w:bottom w:val="none" w:sz="0" w:space="0" w:color="auto"/>
        <w:right w:val="none" w:sz="0" w:space="0" w:color="auto"/>
      </w:divBdr>
    </w:div>
    <w:div w:id="1447969170">
      <w:bodyDiv w:val="1"/>
      <w:marLeft w:val="0"/>
      <w:marRight w:val="0"/>
      <w:marTop w:val="0"/>
      <w:marBottom w:val="0"/>
      <w:divBdr>
        <w:top w:val="none" w:sz="0" w:space="0" w:color="auto"/>
        <w:left w:val="none" w:sz="0" w:space="0" w:color="auto"/>
        <w:bottom w:val="none" w:sz="0" w:space="0" w:color="auto"/>
        <w:right w:val="none" w:sz="0" w:space="0" w:color="auto"/>
      </w:divBdr>
      <w:divsChild>
        <w:div w:id="963149716">
          <w:marLeft w:val="0"/>
          <w:marRight w:val="0"/>
          <w:marTop w:val="0"/>
          <w:marBottom w:val="0"/>
          <w:divBdr>
            <w:top w:val="none" w:sz="0" w:space="0" w:color="auto"/>
            <w:left w:val="none" w:sz="0" w:space="0" w:color="auto"/>
            <w:bottom w:val="none" w:sz="0" w:space="0" w:color="auto"/>
            <w:right w:val="none" w:sz="0" w:space="0" w:color="auto"/>
          </w:divBdr>
          <w:divsChild>
            <w:div w:id="324207060">
              <w:marLeft w:val="0"/>
              <w:marRight w:val="0"/>
              <w:marTop w:val="0"/>
              <w:marBottom w:val="0"/>
              <w:divBdr>
                <w:top w:val="none" w:sz="0" w:space="0" w:color="auto"/>
                <w:left w:val="none" w:sz="0" w:space="0" w:color="auto"/>
                <w:bottom w:val="none" w:sz="0" w:space="0" w:color="auto"/>
                <w:right w:val="none" w:sz="0" w:space="0" w:color="auto"/>
              </w:divBdr>
              <w:divsChild>
                <w:div w:id="2837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6049">
          <w:marLeft w:val="0"/>
          <w:marRight w:val="0"/>
          <w:marTop w:val="0"/>
          <w:marBottom w:val="0"/>
          <w:divBdr>
            <w:top w:val="none" w:sz="0" w:space="0" w:color="auto"/>
            <w:left w:val="none" w:sz="0" w:space="0" w:color="auto"/>
            <w:bottom w:val="none" w:sz="0" w:space="0" w:color="auto"/>
            <w:right w:val="none" w:sz="0" w:space="0" w:color="auto"/>
          </w:divBdr>
          <w:divsChild>
            <w:div w:id="1369603682">
              <w:marLeft w:val="0"/>
              <w:marRight w:val="0"/>
              <w:marTop w:val="0"/>
              <w:marBottom w:val="0"/>
              <w:divBdr>
                <w:top w:val="none" w:sz="0" w:space="0" w:color="auto"/>
                <w:left w:val="none" w:sz="0" w:space="0" w:color="auto"/>
                <w:bottom w:val="none" w:sz="0" w:space="0" w:color="auto"/>
                <w:right w:val="none" w:sz="0" w:space="0" w:color="auto"/>
              </w:divBdr>
              <w:divsChild>
                <w:div w:id="7351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55454">
          <w:marLeft w:val="0"/>
          <w:marRight w:val="0"/>
          <w:marTop w:val="0"/>
          <w:marBottom w:val="0"/>
          <w:divBdr>
            <w:top w:val="none" w:sz="0" w:space="0" w:color="auto"/>
            <w:left w:val="none" w:sz="0" w:space="0" w:color="auto"/>
            <w:bottom w:val="none" w:sz="0" w:space="0" w:color="auto"/>
            <w:right w:val="none" w:sz="0" w:space="0" w:color="auto"/>
          </w:divBdr>
          <w:divsChild>
            <w:div w:id="676344041">
              <w:marLeft w:val="0"/>
              <w:marRight w:val="0"/>
              <w:marTop w:val="0"/>
              <w:marBottom w:val="0"/>
              <w:divBdr>
                <w:top w:val="none" w:sz="0" w:space="0" w:color="auto"/>
                <w:left w:val="none" w:sz="0" w:space="0" w:color="auto"/>
                <w:bottom w:val="none" w:sz="0" w:space="0" w:color="auto"/>
                <w:right w:val="none" w:sz="0" w:space="0" w:color="auto"/>
              </w:divBdr>
              <w:divsChild>
                <w:div w:id="10435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5723">
          <w:marLeft w:val="0"/>
          <w:marRight w:val="0"/>
          <w:marTop w:val="0"/>
          <w:marBottom w:val="0"/>
          <w:divBdr>
            <w:top w:val="none" w:sz="0" w:space="0" w:color="auto"/>
            <w:left w:val="none" w:sz="0" w:space="0" w:color="auto"/>
            <w:bottom w:val="none" w:sz="0" w:space="0" w:color="auto"/>
            <w:right w:val="none" w:sz="0" w:space="0" w:color="auto"/>
          </w:divBdr>
          <w:divsChild>
            <w:div w:id="1126705284">
              <w:marLeft w:val="0"/>
              <w:marRight w:val="0"/>
              <w:marTop w:val="0"/>
              <w:marBottom w:val="0"/>
              <w:divBdr>
                <w:top w:val="none" w:sz="0" w:space="0" w:color="auto"/>
                <w:left w:val="none" w:sz="0" w:space="0" w:color="auto"/>
                <w:bottom w:val="none" w:sz="0" w:space="0" w:color="auto"/>
                <w:right w:val="none" w:sz="0" w:space="0" w:color="auto"/>
              </w:divBdr>
              <w:divsChild>
                <w:div w:id="17977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5450">
      <w:bodyDiv w:val="1"/>
      <w:marLeft w:val="0"/>
      <w:marRight w:val="0"/>
      <w:marTop w:val="0"/>
      <w:marBottom w:val="0"/>
      <w:divBdr>
        <w:top w:val="none" w:sz="0" w:space="0" w:color="auto"/>
        <w:left w:val="none" w:sz="0" w:space="0" w:color="auto"/>
        <w:bottom w:val="none" w:sz="0" w:space="0" w:color="auto"/>
        <w:right w:val="none" w:sz="0" w:space="0" w:color="auto"/>
      </w:divBdr>
    </w:div>
    <w:div w:id="1665276406">
      <w:bodyDiv w:val="1"/>
      <w:marLeft w:val="0"/>
      <w:marRight w:val="0"/>
      <w:marTop w:val="0"/>
      <w:marBottom w:val="0"/>
      <w:divBdr>
        <w:top w:val="none" w:sz="0" w:space="0" w:color="auto"/>
        <w:left w:val="none" w:sz="0" w:space="0" w:color="auto"/>
        <w:bottom w:val="none" w:sz="0" w:space="0" w:color="auto"/>
        <w:right w:val="none" w:sz="0" w:space="0" w:color="auto"/>
      </w:divBdr>
    </w:div>
    <w:div w:id="1819570147">
      <w:bodyDiv w:val="1"/>
      <w:marLeft w:val="0"/>
      <w:marRight w:val="0"/>
      <w:marTop w:val="0"/>
      <w:marBottom w:val="0"/>
      <w:divBdr>
        <w:top w:val="none" w:sz="0" w:space="0" w:color="auto"/>
        <w:left w:val="none" w:sz="0" w:space="0" w:color="auto"/>
        <w:bottom w:val="none" w:sz="0" w:space="0" w:color="auto"/>
        <w:right w:val="none" w:sz="0" w:space="0" w:color="auto"/>
      </w:divBdr>
      <w:divsChild>
        <w:div w:id="1778787743">
          <w:marLeft w:val="0"/>
          <w:marRight w:val="0"/>
          <w:marTop w:val="0"/>
          <w:marBottom w:val="0"/>
          <w:divBdr>
            <w:top w:val="none" w:sz="0" w:space="0" w:color="auto"/>
            <w:left w:val="none" w:sz="0" w:space="0" w:color="auto"/>
            <w:bottom w:val="none" w:sz="0" w:space="0" w:color="auto"/>
            <w:right w:val="none" w:sz="0" w:space="0" w:color="auto"/>
          </w:divBdr>
        </w:div>
        <w:div w:id="33668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mikova@mestovizovice.cz" TargetMode="External"/><Relationship Id="rId3" Type="http://schemas.openxmlformats.org/officeDocument/2006/relationships/settings" Target="settings.xml"/><Relationship Id="rId7" Type="http://schemas.openxmlformats.org/officeDocument/2006/relationships/hyperlink" Target="mailto:miroslava.kasparova@mestoviz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stovizovice.cz/mesto/rezervacni-system" TargetMode="External"/><Relationship Id="rId11" Type="http://schemas.openxmlformats.org/officeDocument/2006/relationships/theme" Target="theme/theme1.xml"/><Relationship Id="rId5" Type="http://schemas.openxmlformats.org/officeDocument/2006/relationships/hyperlink" Target="https://www.mvcr.cz/clanek/osobni-doklady-642319.aspx?q=Y2hudW09MQ%3d%3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stovizovice.cz/mesto/odbor-prestupkovy-a-spravni-formular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2702</Words>
  <Characters>15947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6</cp:revision>
  <dcterms:created xsi:type="dcterms:W3CDTF">2025-01-08T14:31:00Z</dcterms:created>
  <dcterms:modified xsi:type="dcterms:W3CDTF">2025-04-09T09:38:00Z</dcterms:modified>
</cp:coreProperties>
</file>