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3119"/>
      </w:tblGrid>
      <w:tr w:rsidR="00D0686E" w:rsidTr="00AC0DF0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E3D25" w:rsidRDefault="00D0686E" w:rsidP="0062222F">
            <w:pPr>
              <w:pStyle w:val="Hlavikatun"/>
              <w:rPr>
                <w:sz w:val="22"/>
              </w:rPr>
            </w:pPr>
            <w:r w:rsidRPr="000E3D25">
              <w:rPr>
                <w:sz w:val="22"/>
              </w:rPr>
              <w:t xml:space="preserve">Spisová značka: </w:t>
            </w:r>
          </w:p>
        </w:tc>
        <w:tc>
          <w:tcPr>
            <w:tcW w:w="3119" w:type="dxa"/>
            <w:tcBorders>
              <w:right w:val="single" w:sz="8" w:space="0" w:color="949492" w:themeColor="accent3"/>
            </w:tcBorders>
          </w:tcPr>
          <w:p w:rsidR="00D0686E" w:rsidRPr="000E3D25" w:rsidRDefault="00E42977" w:rsidP="009E1E07">
            <w:pPr>
              <w:pStyle w:val="Hlavika"/>
              <w:rPr>
                <w:sz w:val="22"/>
              </w:rPr>
            </w:pPr>
            <w:r w:rsidRPr="00E42977">
              <w:rPr>
                <w:sz w:val="22"/>
              </w:rPr>
              <w:t>S MUVIZ 019087/2024/1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8" w:space="0" w:color="949492" w:themeColor="accent3"/>
            </w:tcBorders>
          </w:tcPr>
          <w:p w:rsidR="00D0686E" w:rsidRPr="000E3D25" w:rsidRDefault="000A7FE0" w:rsidP="000A7FE0">
            <w:pPr>
              <w:pStyle w:val="Hlavikatun"/>
              <w:rPr>
                <w:sz w:val="22"/>
              </w:rPr>
            </w:pPr>
            <w:r w:rsidRPr="000E3D25">
              <w:rPr>
                <w:sz w:val="22"/>
              </w:rPr>
              <w:t xml:space="preserve">Vizovice dne: </w:t>
            </w:r>
          </w:p>
        </w:tc>
        <w:tc>
          <w:tcPr>
            <w:tcW w:w="3119" w:type="dxa"/>
          </w:tcPr>
          <w:p w:rsidR="00FF0948" w:rsidRPr="000E3D25" w:rsidRDefault="00FF0948" w:rsidP="00724E37">
            <w:pPr>
              <w:pStyle w:val="Hlavika"/>
              <w:rPr>
                <w:sz w:val="22"/>
              </w:rPr>
            </w:pPr>
            <w:r w:rsidRPr="000E3D25">
              <w:rPr>
                <w:sz w:val="22"/>
              </w:rPr>
              <w:t xml:space="preserve">14. </w:t>
            </w:r>
            <w:r w:rsidR="00724E37" w:rsidRPr="000E3D25">
              <w:rPr>
                <w:sz w:val="22"/>
              </w:rPr>
              <w:t>8</w:t>
            </w:r>
            <w:r w:rsidRPr="000E3D25">
              <w:rPr>
                <w:sz w:val="22"/>
              </w:rPr>
              <w:t>. 2024</w:t>
            </w:r>
          </w:p>
        </w:tc>
      </w:tr>
      <w:tr w:rsidR="00D0686E" w:rsidTr="00AC0DF0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E3D25" w:rsidRDefault="00D0686E" w:rsidP="000A7FE0">
            <w:pPr>
              <w:pStyle w:val="Hlavikatun"/>
              <w:jc w:val="left"/>
              <w:rPr>
                <w:sz w:val="22"/>
              </w:rPr>
            </w:pPr>
            <w:r w:rsidRPr="000E3D25">
              <w:rPr>
                <w:sz w:val="22"/>
              </w:rPr>
              <w:t>Č.</w:t>
            </w:r>
            <w:r w:rsidR="000A7FE0" w:rsidRPr="000E3D25">
              <w:rPr>
                <w:sz w:val="22"/>
              </w:rPr>
              <w:t xml:space="preserve"> </w:t>
            </w:r>
            <w:r w:rsidRPr="000E3D25">
              <w:rPr>
                <w:sz w:val="22"/>
              </w:rPr>
              <w:t>j.:</w:t>
            </w:r>
            <w:r w:rsidR="000A7FE0" w:rsidRPr="000E3D25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right w:val="single" w:sz="8" w:space="0" w:color="949492" w:themeColor="accent3"/>
            </w:tcBorders>
          </w:tcPr>
          <w:p w:rsidR="00D0686E" w:rsidRPr="000E3D25" w:rsidRDefault="00E42977" w:rsidP="000803A1">
            <w:pPr>
              <w:pStyle w:val="Hlavika"/>
              <w:rPr>
                <w:sz w:val="22"/>
              </w:rPr>
            </w:pPr>
            <w:r w:rsidRPr="00E42977">
              <w:rPr>
                <w:sz w:val="22"/>
              </w:rPr>
              <w:t>MUVIZ 019087/2024</w:t>
            </w:r>
          </w:p>
        </w:tc>
        <w:tc>
          <w:tcPr>
            <w:tcW w:w="1417" w:type="dxa"/>
            <w:tcBorders>
              <w:left w:val="single" w:sz="8" w:space="0" w:color="949492" w:themeColor="accent3"/>
            </w:tcBorders>
          </w:tcPr>
          <w:p w:rsidR="00D0686E" w:rsidRPr="000E3D25" w:rsidRDefault="00D0686E" w:rsidP="0062222F">
            <w:pPr>
              <w:pStyle w:val="Hlavikatun"/>
              <w:rPr>
                <w:sz w:val="22"/>
              </w:rPr>
            </w:pPr>
          </w:p>
        </w:tc>
        <w:tc>
          <w:tcPr>
            <w:tcW w:w="3119" w:type="dxa"/>
          </w:tcPr>
          <w:p w:rsidR="00D0686E" w:rsidRPr="000E3D25" w:rsidRDefault="00D0686E" w:rsidP="0062222F">
            <w:pPr>
              <w:pStyle w:val="Hlavika"/>
              <w:rPr>
                <w:sz w:val="22"/>
              </w:rPr>
            </w:pPr>
          </w:p>
        </w:tc>
      </w:tr>
      <w:tr w:rsidR="00D0686E" w:rsidTr="00AC0DF0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E3D25" w:rsidRDefault="00D0686E" w:rsidP="0062222F">
            <w:pPr>
              <w:pStyle w:val="Hlavikatun"/>
              <w:rPr>
                <w:sz w:val="22"/>
              </w:rPr>
            </w:pPr>
            <w:r w:rsidRPr="000E3D25">
              <w:rPr>
                <w:sz w:val="22"/>
              </w:rPr>
              <w:t>UID:</w:t>
            </w:r>
          </w:p>
        </w:tc>
        <w:tc>
          <w:tcPr>
            <w:tcW w:w="3119" w:type="dxa"/>
            <w:tcBorders>
              <w:right w:val="single" w:sz="8" w:space="0" w:color="949492" w:themeColor="accent3"/>
            </w:tcBorders>
          </w:tcPr>
          <w:p w:rsidR="00D0686E" w:rsidRPr="000E3D25" w:rsidRDefault="00E42977" w:rsidP="000803A1">
            <w:pPr>
              <w:pStyle w:val="Hlavika"/>
              <w:rPr>
                <w:sz w:val="22"/>
              </w:rPr>
            </w:pPr>
            <w:r w:rsidRPr="00E42977">
              <w:rPr>
                <w:sz w:val="22"/>
              </w:rPr>
              <w:t>mevzes92084e1f</w:t>
            </w:r>
          </w:p>
        </w:tc>
        <w:tc>
          <w:tcPr>
            <w:tcW w:w="1417" w:type="dxa"/>
            <w:tcBorders>
              <w:left w:val="single" w:sz="8" w:space="0" w:color="949492" w:themeColor="accent3"/>
            </w:tcBorders>
          </w:tcPr>
          <w:p w:rsidR="00D0686E" w:rsidRPr="000E3D25" w:rsidRDefault="00D0686E" w:rsidP="0062222F">
            <w:pPr>
              <w:pStyle w:val="Hlavikatun"/>
              <w:rPr>
                <w:sz w:val="22"/>
              </w:rPr>
            </w:pPr>
          </w:p>
        </w:tc>
        <w:tc>
          <w:tcPr>
            <w:tcW w:w="3119" w:type="dxa"/>
          </w:tcPr>
          <w:p w:rsidR="00D0686E" w:rsidRPr="000E3D25" w:rsidRDefault="00D0686E" w:rsidP="0062222F">
            <w:pPr>
              <w:pStyle w:val="Hlavika"/>
              <w:rPr>
                <w:sz w:val="22"/>
              </w:rPr>
            </w:pPr>
          </w:p>
        </w:tc>
      </w:tr>
    </w:tbl>
    <w:p w:rsidR="00B869C9" w:rsidRDefault="00B869C9" w:rsidP="000B417C">
      <w:pPr>
        <w:pStyle w:val="Bezmezer"/>
        <w:ind w:firstLine="0"/>
        <w:rPr>
          <w:b/>
        </w:rPr>
      </w:pPr>
    </w:p>
    <w:p w:rsidR="0027339E" w:rsidRDefault="0027339E" w:rsidP="00FF0948">
      <w:pPr>
        <w:pStyle w:val="Bezmezer"/>
        <w:ind w:firstLine="0"/>
        <w:rPr>
          <w:b/>
        </w:rPr>
      </w:pPr>
    </w:p>
    <w:p w:rsidR="00724E37" w:rsidRPr="0065013B" w:rsidRDefault="00724E37" w:rsidP="00724E37">
      <w:pPr>
        <w:rPr>
          <w:b/>
        </w:rPr>
      </w:pPr>
      <w:r w:rsidRPr="0065013B">
        <w:rPr>
          <w:b/>
        </w:rPr>
        <w:t>Oznámení o vyhlášení výběrového řízení</w:t>
      </w:r>
    </w:p>
    <w:p w:rsidR="00724E37" w:rsidRPr="0065013B" w:rsidRDefault="00724E37" w:rsidP="00724E37">
      <w:pPr>
        <w:pStyle w:val="Bezmezer"/>
        <w:ind w:firstLine="0"/>
        <w:rPr>
          <w:b/>
        </w:rPr>
      </w:pPr>
    </w:p>
    <w:p w:rsidR="00724E37" w:rsidRPr="00DA647C" w:rsidRDefault="00724E37" w:rsidP="00724E37">
      <w:pPr>
        <w:pStyle w:val="Bezmezer"/>
        <w:ind w:firstLine="0"/>
      </w:pPr>
    </w:p>
    <w:p w:rsidR="00724E37" w:rsidRPr="009E336F" w:rsidRDefault="00724E37" w:rsidP="00724E37">
      <w:pPr>
        <w:jc w:val="center"/>
        <w:rPr>
          <w:b/>
          <w:sz w:val="32"/>
          <w:szCs w:val="32"/>
        </w:rPr>
      </w:pPr>
      <w:r w:rsidRPr="009E336F">
        <w:rPr>
          <w:b/>
          <w:sz w:val="32"/>
          <w:szCs w:val="32"/>
        </w:rPr>
        <w:t xml:space="preserve">Tajemnice Městského úřadu Vizovice </w:t>
      </w:r>
    </w:p>
    <w:p w:rsidR="00724E37" w:rsidRPr="009E336F" w:rsidRDefault="00724E37" w:rsidP="00724E37"/>
    <w:p w:rsidR="00724E37" w:rsidRPr="009E336F" w:rsidRDefault="00724E37" w:rsidP="00724E37">
      <w:pPr>
        <w:jc w:val="center"/>
        <w:rPr>
          <w:b/>
          <w:sz w:val="28"/>
          <w:szCs w:val="28"/>
        </w:rPr>
      </w:pPr>
      <w:r w:rsidRPr="009E336F">
        <w:rPr>
          <w:b/>
          <w:sz w:val="28"/>
          <w:szCs w:val="28"/>
        </w:rPr>
        <w:t xml:space="preserve">vyhlašuje   </w:t>
      </w:r>
    </w:p>
    <w:p w:rsidR="00724E37" w:rsidRPr="009E336F" w:rsidRDefault="00724E37" w:rsidP="00724E37">
      <w:pPr>
        <w:jc w:val="center"/>
        <w:rPr>
          <w:b/>
        </w:rPr>
      </w:pPr>
      <w:r w:rsidRPr="009E336F">
        <w:t xml:space="preserve">v souladu se zákonem č. 312/2002 Sb., o úřednících územních samosprávných celků a </w:t>
      </w:r>
      <w:r>
        <w:br/>
      </w:r>
      <w:r w:rsidRPr="009E336F">
        <w:t>o změně některých zákonů, ve znění pozdějších předpisů,</w:t>
      </w:r>
    </w:p>
    <w:p w:rsidR="00724E37" w:rsidRPr="009E336F" w:rsidRDefault="00724E37" w:rsidP="00724E37">
      <w:pPr>
        <w:jc w:val="center"/>
        <w:rPr>
          <w:b/>
        </w:rPr>
      </w:pPr>
    </w:p>
    <w:p w:rsidR="00724E37" w:rsidRPr="009E336F" w:rsidRDefault="00724E37" w:rsidP="00724E37">
      <w:pPr>
        <w:jc w:val="center"/>
      </w:pPr>
      <w:r w:rsidRPr="009E336F">
        <w:rPr>
          <w:b/>
        </w:rPr>
        <w:t>výběrové řízení na obsazení pozice</w:t>
      </w:r>
    </w:p>
    <w:p w:rsidR="00724E37" w:rsidRDefault="00724E37" w:rsidP="00724E37">
      <w:pPr>
        <w:jc w:val="center"/>
        <w:rPr>
          <w:b/>
        </w:rPr>
      </w:pPr>
      <w:r w:rsidRPr="009E336F">
        <w:rPr>
          <w:b/>
        </w:rPr>
        <w:t xml:space="preserve">referent/referentka Odboru </w:t>
      </w:r>
      <w:r>
        <w:rPr>
          <w:b/>
        </w:rPr>
        <w:t xml:space="preserve">dopravy a silničního hospodářství </w:t>
      </w:r>
    </w:p>
    <w:p w:rsidR="00724E37" w:rsidRPr="00CB0173" w:rsidRDefault="00724E37" w:rsidP="00724E37">
      <w:pPr>
        <w:pStyle w:val="Bezmezer"/>
      </w:pPr>
    </w:p>
    <w:p w:rsidR="00724E37" w:rsidRPr="00EB4F92" w:rsidRDefault="00724E37" w:rsidP="00724E37">
      <w:pPr>
        <w:rPr>
          <w:rFonts w:cstheme="minorHAnsi"/>
        </w:rPr>
      </w:pPr>
      <w:r w:rsidRPr="00EB4F92">
        <w:rPr>
          <w:rFonts w:cstheme="minorHAnsi"/>
        </w:rPr>
        <w:t xml:space="preserve">Doba trvání pracovního poměru je stanovena na dobu </w:t>
      </w:r>
      <w:r>
        <w:rPr>
          <w:rFonts w:cstheme="minorHAnsi"/>
        </w:rPr>
        <w:t>určitou – zástup za mateřskou a rodičovskou dovolenou (s případnou možností pokračování v pracovním poměru na dobu neurčitou na jiném pracovním místě).</w:t>
      </w:r>
    </w:p>
    <w:p w:rsidR="00724E37" w:rsidRPr="00EB4F92" w:rsidRDefault="00724E37" w:rsidP="00724E37">
      <w:pPr>
        <w:pStyle w:val="Bezmezer"/>
        <w:ind w:firstLine="0"/>
      </w:pPr>
      <w:r>
        <w:t xml:space="preserve"> </w:t>
      </w:r>
    </w:p>
    <w:p w:rsidR="00724E37" w:rsidRPr="00CB0173" w:rsidRDefault="00724E37" w:rsidP="00724E37">
      <w:pPr>
        <w:pStyle w:val="Bezmezer"/>
      </w:pPr>
    </w:p>
    <w:p w:rsidR="00724E37" w:rsidRPr="0065013B" w:rsidRDefault="00724E37" w:rsidP="00724E37">
      <w:pPr>
        <w:rPr>
          <w:rFonts w:cstheme="minorHAnsi"/>
        </w:rPr>
      </w:pPr>
      <w:r w:rsidRPr="0065013B">
        <w:rPr>
          <w:rFonts w:cstheme="minorHAnsi"/>
        </w:rPr>
        <w:t>Uchazeč musí splňovat předpoklady podle § 4 zákona č. 312/2002 Sb., o úřednících územních samosprávných celků: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65013B">
        <w:rPr>
          <w:rFonts w:cstheme="minorHAnsi"/>
        </w:rPr>
        <w:t>je státním občanem ČR, cizím státním občanem majícím v ČR trvalý pobyt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65013B">
        <w:rPr>
          <w:rFonts w:cstheme="minorHAnsi"/>
        </w:rPr>
        <w:t>dosáhl věku 18 let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65013B">
        <w:rPr>
          <w:rFonts w:cstheme="minorHAnsi"/>
        </w:rPr>
        <w:t>je způsobilý k právním úkonům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65013B">
        <w:rPr>
          <w:rFonts w:cstheme="minorHAnsi"/>
        </w:rPr>
        <w:t>ovládá jednací jazyk</w:t>
      </w:r>
    </w:p>
    <w:p w:rsidR="00724E37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65013B">
        <w:rPr>
          <w:rFonts w:cstheme="minorHAnsi"/>
        </w:rPr>
        <w:t>splňuje podmínku bezúhonnosti</w:t>
      </w:r>
    </w:p>
    <w:p w:rsidR="00724E37" w:rsidRPr="0065013B" w:rsidRDefault="00724E37" w:rsidP="00724E37">
      <w:pPr>
        <w:pStyle w:val="Bezmezer"/>
      </w:pPr>
    </w:p>
    <w:p w:rsidR="00724E37" w:rsidRPr="0065013B" w:rsidRDefault="00724E37" w:rsidP="00724E37">
      <w:pPr>
        <w:rPr>
          <w:rFonts w:cstheme="minorHAnsi"/>
        </w:rPr>
      </w:pPr>
      <w:r w:rsidRPr="0065013B">
        <w:rPr>
          <w:rFonts w:cstheme="minorHAnsi"/>
        </w:rPr>
        <w:t>Požadavky pro vznik pracovního poměru:</w:t>
      </w:r>
    </w:p>
    <w:p w:rsidR="00724E37" w:rsidRPr="002162C0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2162C0">
        <w:rPr>
          <w:rFonts w:cstheme="minorHAnsi"/>
        </w:rPr>
        <w:t>vysokoškolské vzdělání v bakalářském či magisterském studijním programu</w:t>
      </w:r>
    </w:p>
    <w:p w:rsidR="00724E37" w:rsidRPr="002162C0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2162C0">
        <w:rPr>
          <w:rFonts w:cstheme="minorHAnsi"/>
        </w:rPr>
        <w:t>řidičský průkaz skupiny B</w:t>
      </w:r>
    </w:p>
    <w:p w:rsidR="00724E37" w:rsidRPr="002162C0" w:rsidRDefault="00724E37" w:rsidP="00724E37">
      <w:pPr>
        <w:numPr>
          <w:ilvl w:val="0"/>
          <w:numId w:val="1"/>
        </w:numPr>
        <w:spacing w:after="0" w:line="240" w:lineRule="auto"/>
        <w:ind w:hanging="393"/>
        <w:jc w:val="left"/>
        <w:rPr>
          <w:rFonts w:cstheme="minorHAnsi"/>
        </w:rPr>
      </w:pPr>
      <w:r w:rsidRPr="002162C0">
        <w:rPr>
          <w:rFonts w:cstheme="minorHAnsi"/>
        </w:rPr>
        <w:t>samostatnost, pečlivost a systematičnost</w:t>
      </w:r>
    </w:p>
    <w:p w:rsidR="00724E37" w:rsidRPr="00EB4F92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2162C0">
        <w:rPr>
          <w:rFonts w:cstheme="minorHAnsi"/>
        </w:rPr>
        <w:t>pokročilé dovednosti v programech kancelářského</w:t>
      </w:r>
      <w:r w:rsidRPr="0016155B">
        <w:rPr>
          <w:rFonts w:cstheme="minorHAnsi"/>
        </w:rPr>
        <w:t xml:space="preserve"> balíku MS Office a M365</w:t>
      </w:r>
    </w:p>
    <w:p w:rsidR="00724E37" w:rsidRPr="00EB4F92" w:rsidRDefault="00724E37" w:rsidP="00724E37">
      <w:pPr>
        <w:pStyle w:val="Bezmezer"/>
      </w:pPr>
    </w:p>
    <w:p w:rsidR="000E3D25" w:rsidRDefault="000E3D25" w:rsidP="00724E37">
      <w:pPr>
        <w:rPr>
          <w:rFonts w:cstheme="minorHAnsi"/>
        </w:rPr>
      </w:pPr>
    </w:p>
    <w:p w:rsidR="00724E37" w:rsidRPr="0065013B" w:rsidRDefault="00724E37" w:rsidP="00724E37">
      <w:pPr>
        <w:rPr>
          <w:rFonts w:cstheme="minorHAnsi"/>
        </w:rPr>
      </w:pPr>
      <w:r w:rsidRPr="00EB4F92">
        <w:rPr>
          <w:rFonts w:cstheme="minorHAnsi"/>
        </w:rPr>
        <w:lastRenderedPageBreak/>
        <w:t>Výhodou:</w:t>
      </w:r>
      <w:r w:rsidRPr="0065013B">
        <w:rPr>
          <w:rFonts w:cstheme="minorHAnsi"/>
        </w:rPr>
        <w:t xml:space="preserve"> </w:t>
      </w:r>
    </w:p>
    <w:p w:rsidR="00724E37" w:rsidRPr="002162C0" w:rsidRDefault="00724E37" w:rsidP="00724E37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62C0">
        <w:rPr>
          <w:rFonts w:asciiTheme="minorHAnsi" w:hAnsiTheme="minorHAnsi" w:cstheme="minorHAnsi"/>
          <w:sz w:val="22"/>
          <w:szCs w:val="22"/>
        </w:rPr>
        <w:t>znalost zákona č.  361/2000 Sb., o provozu na pozemních komunikacích, ve znění pozdějších předpisů, zákona č. 13/1997 Sb., o pozemních komunikacích, ve znění pozdějších předpisů, zákona č. 128/2000 Sb., o obcích, ve znění pozdějších předpisů, zákona č. 500/2004 Sb., správní řádu, ve znění pozdějších předpisů</w:t>
      </w:r>
    </w:p>
    <w:p w:rsidR="00724E37" w:rsidRPr="002162C0" w:rsidRDefault="00724E37" w:rsidP="00724E3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62C0">
        <w:rPr>
          <w:rFonts w:asciiTheme="minorHAnsi" w:hAnsiTheme="minorHAnsi" w:cstheme="minorHAnsi"/>
          <w:sz w:val="22"/>
          <w:szCs w:val="22"/>
        </w:rPr>
        <w:t>praxe ve veřejné správě</w:t>
      </w:r>
    </w:p>
    <w:p w:rsidR="00724E37" w:rsidRPr="002162C0" w:rsidRDefault="00724E37" w:rsidP="00724E3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2162C0">
        <w:rPr>
          <w:rFonts w:asciiTheme="minorHAnsi" w:hAnsiTheme="minorHAnsi" w:cstheme="minorHAnsi"/>
          <w:sz w:val="22"/>
          <w:szCs w:val="22"/>
        </w:rPr>
        <w:t>praxe v oblasti silničního hospodářství a dopravy</w:t>
      </w:r>
    </w:p>
    <w:p w:rsidR="00724E37" w:rsidRPr="002162C0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2162C0">
        <w:rPr>
          <w:rFonts w:cstheme="minorHAnsi"/>
        </w:rPr>
        <w:t>velmi dobré komunikační schopnosti</w:t>
      </w:r>
    </w:p>
    <w:p w:rsidR="00724E37" w:rsidRPr="002162C0" w:rsidRDefault="00724E37" w:rsidP="00724E37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2162C0">
        <w:rPr>
          <w:rFonts w:cstheme="minorHAnsi"/>
        </w:rPr>
        <w:t>schopnost týmové práce</w:t>
      </w:r>
    </w:p>
    <w:p w:rsidR="00724E37" w:rsidRPr="0065013B" w:rsidRDefault="00724E37" w:rsidP="00724E37">
      <w:pPr>
        <w:pStyle w:val="Bezmezer"/>
      </w:pPr>
    </w:p>
    <w:p w:rsidR="00724E37" w:rsidRPr="0065013B" w:rsidRDefault="00724E37" w:rsidP="00724E37">
      <w:pPr>
        <w:rPr>
          <w:rFonts w:cstheme="minorHAnsi"/>
        </w:rPr>
      </w:pPr>
      <w:r w:rsidRPr="0065013B">
        <w:rPr>
          <w:rFonts w:cstheme="minorHAnsi"/>
        </w:rPr>
        <w:t>Přihláška musí obsahovat:</w:t>
      </w:r>
    </w:p>
    <w:p w:rsidR="00724E37" w:rsidRPr="0065013B" w:rsidRDefault="00724E37" w:rsidP="00724E37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5013B">
        <w:rPr>
          <w:rFonts w:asciiTheme="minorHAnsi" w:hAnsiTheme="minorHAnsi" w:cstheme="minorHAnsi"/>
          <w:sz w:val="22"/>
          <w:szCs w:val="22"/>
        </w:rPr>
        <w:t>jméno, příjmení a titul uchazeče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5013B">
        <w:rPr>
          <w:rFonts w:cstheme="minorHAnsi"/>
        </w:rPr>
        <w:t>datum a místo narození uchazeče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5013B">
        <w:rPr>
          <w:rFonts w:cstheme="minorHAnsi"/>
        </w:rPr>
        <w:t>státní příslušnost uchazeče</w:t>
      </w:r>
    </w:p>
    <w:p w:rsidR="00724E37" w:rsidRPr="0065013B" w:rsidRDefault="00724E37" w:rsidP="00724E3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5013B">
        <w:rPr>
          <w:rFonts w:cstheme="minorHAnsi"/>
        </w:rPr>
        <w:t>místo trvalého pobytu (vč. čísla telefonu)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65013B">
        <w:rPr>
          <w:rFonts w:cstheme="minorHAnsi"/>
        </w:rPr>
        <w:t>číslo občanského průkazu nebo</w:t>
      </w:r>
      <w:r w:rsidRPr="00C302FE">
        <w:t xml:space="preserve"> dokladu o povolení k pobytu u cizích státních příslušníků</w:t>
      </w:r>
    </w:p>
    <w:p w:rsidR="00724E37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 xml:space="preserve">datum a podpis uchazeče   </w:t>
      </w:r>
    </w:p>
    <w:p w:rsidR="00724E37" w:rsidRPr="00532470" w:rsidRDefault="00724E37" w:rsidP="00724E37">
      <w:pPr>
        <w:pStyle w:val="Bezmezer"/>
      </w:pPr>
    </w:p>
    <w:p w:rsidR="00724E37" w:rsidRPr="00EB4F92" w:rsidRDefault="00724E37" w:rsidP="00724E37">
      <w:r w:rsidRPr="0065013B">
        <w:t>K </w:t>
      </w:r>
      <w:r w:rsidRPr="00EB4F92">
        <w:t>přihlášce je nutno doložit: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>strukturovaný životopis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>originál výpisu z evidence Rejstříku trestů ne starší než 3 měsíce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>cizí státní příslušník je povinen předložit obdobný doklad osvědčující bezúhonnost vydaný domovským státem v originále nebo ověřené kopii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>ověřenou kopii o nejvyšším dosaženém vzdělání</w:t>
      </w:r>
    </w:p>
    <w:p w:rsidR="00724E37" w:rsidRPr="00C302FE" w:rsidRDefault="00724E37" w:rsidP="00724E37">
      <w:pPr>
        <w:numPr>
          <w:ilvl w:val="0"/>
          <w:numId w:val="1"/>
        </w:numPr>
        <w:spacing w:after="0" w:line="240" w:lineRule="auto"/>
      </w:pPr>
      <w:r w:rsidRPr="00C302FE">
        <w:t>jiné doklady a osvědčení týkající se vzdělání</w:t>
      </w:r>
    </w:p>
    <w:p w:rsidR="00724E37" w:rsidRDefault="00724E37" w:rsidP="00724E37">
      <w:pPr>
        <w:rPr>
          <w:u w:val="single"/>
        </w:rPr>
      </w:pPr>
    </w:p>
    <w:p w:rsidR="00724E37" w:rsidRPr="0065013B" w:rsidRDefault="00724E37" w:rsidP="00724E37">
      <w:r w:rsidRPr="0065013B">
        <w:t>Platové podmínky:</w:t>
      </w:r>
    </w:p>
    <w:p w:rsidR="00724E37" w:rsidRPr="00721ACF" w:rsidRDefault="00724E37" w:rsidP="00724E37">
      <w:pPr>
        <w:pStyle w:val="Odstavecseseznamem"/>
        <w:numPr>
          <w:ilvl w:val="0"/>
          <w:numId w:val="1"/>
        </w:numPr>
        <w:ind w:hanging="393"/>
        <w:jc w:val="both"/>
        <w:rPr>
          <w:rFonts w:asciiTheme="minorHAnsi" w:hAnsiTheme="minorHAnsi" w:cstheme="minorHAnsi"/>
          <w:sz w:val="22"/>
          <w:szCs w:val="22"/>
        </w:rPr>
      </w:pPr>
      <w:r w:rsidRPr="00721ACF">
        <w:rPr>
          <w:rFonts w:asciiTheme="minorHAnsi" w:hAnsiTheme="minorHAnsi" w:cstheme="minorHAnsi"/>
          <w:sz w:val="22"/>
          <w:szCs w:val="22"/>
        </w:rPr>
        <w:t>dle nařízení vlády č. 341/2017 Sb., o platových poměrech zaměstnanců ve veřejných službách a správě, platová třída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1ACF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721ACF">
        <w:rPr>
          <w:rFonts w:asciiTheme="minorHAnsi" w:hAnsiTheme="minorHAnsi" w:cstheme="minorHAnsi"/>
          <w:sz w:val="22"/>
          <w:szCs w:val="22"/>
        </w:rPr>
        <w:t>(</w:t>
      </w:r>
      <w:r w:rsidRPr="00721AC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dále osobní příplatek, pololetní odměny, zaměstnanecké benefity, 5 týdnů dovolené) </w:t>
      </w:r>
    </w:p>
    <w:p w:rsidR="00724E37" w:rsidRPr="0065013B" w:rsidRDefault="00724E37" w:rsidP="00724E37">
      <w:pPr>
        <w:pStyle w:val="Bezmezer"/>
      </w:pPr>
    </w:p>
    <w:p w:rsidR="00724E37" w:rsidRDefault="00724E37" w:rsidP="00724E37">
      <w:pPr>
        <w:pStyle w:val="Bezmezer"/>
        <w:ind w:firstLine="0"/>
      </w:pPr>
      <w:r>
        <w:t xml:space="preserve">Místo výkonu práce: </w:t>
      </w:r>
      <w:r>
        <w:tab/>
        <w:t>město Vizovice</w:t>
      </w:r>
    </w:p>
    <w:p w:rsidR="00724E37" w:rsidRPr="0065013B" w:rsidRDefault="00724E37" w:rsidP="00724E37">
      <w:pPr>
        <w:pStyle w:val="Bezmezer"/>
        <w:ind w:firstLine="0"/>
      </w:pPr>
    </w:p>
    <w:p w:rsidR="00724E37" w:rsidRPr="00001727" w:rsidRDefault="00724E37" w:rsidP="00724E37">
      <w:r w:rsidRPr="00001727">
        <w:t>Vykonávaná agenda (zejména):</w:t>
      </w:r>
    </w:p>
    <w:p w:rsidR="00724E37" w:rsidRPr="00001727" w:rsidRDefault="00724E37" w:rsidP="00724E37">
      <w:pPr>
        <w:pStyle w:val="Odstavecseseznamem"/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1727">
        <w:rPr>
          <w:rFonts w:asciiTheme="minorHAnsi" w:hAnsiTheme="minorHAnsi" w:cstheme="minorHAnsi"/>
          <w:sz w:val="22"/>
          <w:szCs w:val="22"/>
        </w:rPr>
        <w:t>výkon státní správy dle zákona č. 361/2000 Sb., o provozu na pozemních komunikacích (tj. zejména vedení registru řidičů a vydávání dat z registru řidičů, provádění záznamů v registru řidičů o počtech bodů dosažených řidiči v bodovém hodnocení a odečtu bodů, projednávání námitek a rozhodování ve věci záznamu o počtu řidičem dosažených bodů v bodovém hodnocení)</w:t>
      </w:r>
    </w:p>
    <w:p w:rsidR="00724E37" w:rsidRPr="00001727" w:rsidRDefault="00724E37" w:rsidP="00724E37">
      <w:pPr>
        <w:pStyle w:val="Odstavecseseznamem"/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1727">
        <w:rPr>
          <w:rFonts w:asciiTheme="minorHAnsi" w:hAnsiTheme="minorHAnsi" w:cstheme="minorHAnsi"/>
          <w:sz w:val="22"/>
          <w:szCs w:val="22"/>
        </w:rPr>
        <w:t xml:space="preserve">výkon státní správy v souladu s </w:t>
      </w:r>
      <w:proofErr w:type="spellStart"/>
      <w:r w:rsidRPr="0000172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1727">
        <w:rPr>
          <w:rFonts w:asciiTheme="minorHAnsi" w:hAnsiTheme="minorHAnsi" w:cstheme="minorHAnsi"/>
          <w:sz w:val="22"/>
          <w:szCs w:val="22"/>
        </w:rPr>
        <w:t>. § 77 zákona č. 361/2000 Sb., o provozu na pozemních komunikacích, ve znění pozdějších předpisů (vedení řízení o návrhu opatření obecné povahy, týkající se místní a přechodné úpravy provozu)</w:t>
      </w:r>
    </w:p>
    <w:p w:rsidR="00724E37" w:rsidRDefault="00724E37" w:rsidP="00724E37">
      <w:pPr>
        <w:pStyle w:val="Odstavecseseznamem"/>
        <w:numPr>
          <w:ilvl w:val="0"/>
          <w:numId w:val="3"/>
        </w:num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01727">
        <w:rPr>
          <w:rFonts w:asciiTheme="minorHAnsi" w:hAnsiTheme="minorHAnsi" w:cstheme="minorHAnsi"/>
          <w:sz w:val="22"/>
          <w:szCs w:val="22"/>
        </w:rPr>
        <w:t xml:space="preserve">výkon státní správy v souladu s </w:t>
      </w:r>
      <w:proofErr w:type="spellStart"/>
      <w:r w:rsidRPr="0000172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001727">
        <w:rPr>
          <w:rFonts w:asciiTheme="minorHAnsi" w:hAnsiTheme="minorHAnsi" w:cstheme="minorHAnsi"/>
          <w:sz w:val="22"/>
          <w:szCs w:val="22"/>
        </w:rPr>
        <w:t xml:space="preserve">. § 7 zákona č. 13/1997 Sb., o pozemních komunikacích, </w:t>
      </w:r>
      <w:r>
        <w:rPr>
          <w:rFonts w:asciiTheme="minorHAnsi" w:hAnsiTheme="minorHAnsi" w:cstheme="minorHAnsi"/>
          <w:sz w:val="22"/>
          <w:szCs w:val="22"/>
        </w:rPr>
        <w:br/>
      </w:r>
      <w:r w:rsidRPr="00001727">
        <w:rPr>
          <w:rFonts w:asciiTheme="minorHAnsi" w:hAnsiTheme="minorHAnsi" w:cstheme="minorHAnsi"/>
          <w:sz w:val="22"/>
          <w:szCs w:val="22"/>
        </w:rPr>
        <w:t>ve znění pozdějších předpisů (vedení řízení, zda z hlediska pozemní komunikace jde o uzavřený prostor nebo objekt)</w:t>
      </w:r>
    </w:p>
    <w:p w:rsidR="00724E37" w:rsidRPr="00001727" w:rsidRDefault="00724E37" w:rsidP="00724E37">
      <w:pPr>
        <w:pStyle w:val="Odstavecseseznamem"/>
        <w:tabs>
          <w:tab w:val="left" w:pos="90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24E37" w:rsidRPr="009B5639" w:rsidRDefault="00724E37" w:rsidP="00724E37">
      <w:pPr>
        <w:tabs>
          <w:tab w:val="left" w:pos="900"/>
        </w:tabs>
      </w:pPr>
      <w:r w:rsidRPr="009B5639">
        <w:t xml:space="preserve">Lhůta pro podání přihlášky: do </w:t>
      </w:r>
      <w:proofErr w:type="gramStart"/>
      <w:r w:rsidRPr="009B5639">
        <w:t>06.09.2024</w:t>
      </w:r>
      <w:proofErr w:type="gramEnd"/>
    </w:p>
    <w:p w:rsidR="00724E37" w:rsidRPr="009B5639" w:rsidRDefault="00724E37" w:rsidP="00724E37">
      <w:pPr>
        <w:tabs>
          <w:tab w:val="left" w:pos="900"/>
        </w:tabs>
      </w:pPr>
    </w:p>
    <w:p w:rsidR="00724E37" w:rsidRPr="009B5639" w:rsidRDefault="00724E37" w:rsidP="00724E37">
      <w:pPr>
        <w:tabs>
          <w:tab w:val="left" w:pos="900"/>
        </w:tabs>
      </w:pPr>
      <w:r w:rsidRPr="009B5639">
        <w:t xml:space="preserve">Předpokládaný termín konání výběrového řízení: </w:t>
      </w:r>
      <w:proofErr w:type="gramStart"/>
      <w:r w:rsidRPr="009B5639">
        <w:t>12.09.2024</w:t>
      </w:r>
      <w:proofErr w:type="gramEnd"/>
    </w:p>
    <w:p w:rsidR="00724E37" w:rsidRPr="009B5639" w:rsidRDefault="00724E37" w:rsidP="00724E37">
      <w:pPr>
        <w:pStyle w:val="Bezmezer"/>
      </w:pPr>
    </w:p>
    <w:p w:rsidR="00724E37" w:rsidRPr="00EB4F92" w:rsidRDefault="00724E37" w:rsidP="00724E37">
      <w:pPr>
        <w:tabs>
          <w:tab w:val="left" w:pos="900"/>
        </w:tabs>
      </w:pPr>
      <w:r w:rsidRPr="009B5639">
        <w:t xml:space="preserve">Předpokládaný nástup: </w:t>
      </w:r>
      <w:proofErr w:type="gramStart"/>
      <w:r w:rsidRPr="009B5639">
        <w:t>01.11.2024</w:t>
      </w:r>
      <w:proofErr w:type="gramEnd"/>
      <w:r w:rsidRPr="009B5639">
        <w:t xml:space="preserve"> nebo dle dohody</w:t>
      </w:r>
    </w:p>
    <w:p w:rsidR="00724E37" w:rsidRPr="00EB4F92" w:rsidRDefault="00724E37" w:rsidP="00724E37">
      <w:pPr>
        <w:tabs>
          <w:tab w:val="left" w:pos="900"/>
        </w:tabs>
      </w:pPr>
    </w:p>
    <w:p w:rsidR="00724E37" w:rsidRPr="0065013B" w:rsidRDefault="00724E37" w:rsidP="00724E37">
      <w:pPr>
        <w:tabs>
          <w:tab w:val="left" w:pos="900"/>
        </w:tabs>
        <w:spacing w:after="120"/>
        <w:ind w:left="1701" w:hanging="1701"/>
      </w:pPr>
      <w:r w:rsidRPr="00EB4F92">
        <w:t>Další informace: Náplň činnosti je uvedena v platném</w:t>
      </w:r>
      <w:r w:rsidRPr="0065013B">
        <w:t xml:space="preserve"> organizačním řádu </w:t>
      </w:r>
      <w:proofErr w:type="spellStart"/>
      <w:r w:rsidRPr="0065013B">
        <w:t>MěÚ</w:t>
      </w:r>
      <w:proofErr w:type="spellEnd"/>
      <w:r w:rsidRPr="0065013B">
        <w:t xml:space="preserve"> Vizovice, bližší informace poskytne </w:t>
      </w:r>
      <w:r>
        <w:t xml:space="preserve">Bc. Vlastimil Čermák, vedoucí Odboru dopravy a silničního hospodářství, </w:t>
      </w:r>
      <w:r w:rsidRPr="0065013B">
        <w:t xml:space="preserve">tel. + 420 </w:t>
      </w:r>
      <w:r>
        <w:t>777 471 180</w:t>
      </w:r>
    </w:p>
    <w:p w:rsidR="00724E37" w:rsidRPr="0065013B" w:rsidRDefault="00724E37" w:rsidP="00724E37">
      <w:pPr>
        <w:tabs>
          <w:tab w:val="left" w:pos="900"/>
        </w:tabs>
      </w:pPr>
      <w:r w:rsidRPr="0065013B">
        <w:t>Způsob podání přihlášky:</w:t>
      </w:r>
    </w:p>
    <w:p w:rsidR="00724E37" w:rsidRPr="0065013B" w:rsidRDefault="00724E37" w:rsidP="00724E37">
      <w:pPr>
        <w:numPr>
          <w:ilvl w:val="0"/>
          <w:numId w:val="1"/>
        </w:numPr>
        <w:tabs>
          <w:tab w:val="left" w:pos="900"/>
        </w:tabs>
        <w:spacing w:after="0" w:line="240" w:lineRule="auto"/>
      </w:pPr>
      <w:r w:rsidRPr="0065013B">
        <w:t xml:space="preserve">poštou na adresu Městský úřad Vizovice, tajemnice </w:t>
      </w:r>
      <w:proofErr w:type="spellStart"/>
      <w:r w:rsidRPr="0065013B">
        <w:t>MěÚ</w:t>
      </w:r>
      <w:proofErr w:type="spellEnd"/>
      <w:r w:rsidRPr="0065013B">
        <w:t xml:space="preserve"> JUDr. Jana Fúsiková, </w:t>
      </w:r>
      <w:proofErr w:type="gramStart"/>
      <w:r w:rsidRPr="0065013B">
        <w:t>LL.M.</w:t>
      </w:r>
      <w:proofErr w:type="gramEnd"/>
      <w:r w:rsidRPr="0065013B">
        <w:t xml:space="preserve">, Masarykovo nám. 1007, 763 12 Vizovice </w:t>
      </w:r>
      <w:r>
        <w:t>nebo elektronicky datovou zprávou</w:t>
      </w:r>
    </w:p>
    <w:p w:rsidR="00724E37" w:rsidRPr="0065013B" w:rsidRDefault="00724E37" w:rsidP="00724E37">
      <w:pPr>
        <w:numPr>
          <w:ilvl w:val="0"/>
          <w:numId w:val="1"/>
        </w:numPr>
        <w:tabs>
          <w:tab w:val="left" w:pos="900"/>
        </w:tabs>
        <w:spacing w:after="0" w:line="240" w:lineRule="auto"/>
      </w:pPr>
      <w:r w:rsidRPr="0065013B">
        <w:t xml:space="preserve">osobně na podatelnu </w:t>
      </w:r>
      <w:proofErr w:type="spellStart"/>
      <w:r w:rsidRPr="0065013B">
        <w:t>MěÚ</w:t>
      </w:r>
      <w:proofErr w:type="spellEnd"/>
      <w:r w:rsidRPr="0065013B">
        <w:t xml:space="preserve"> Vizovice, Masarykovo nám. 1007, dveře č. 144 </w:t>
      </w:r>
    </w:p>
    <w:p w:rsidR="00724E37" w:rsidRPr="0065013B" w:rsidRDefault="00724E37" w:rsidP="00724E37">
      <w:pPr>
        <w:tabs>
          <w:tab w:val="left" w:pos="900"/>
        </w:tabs>
        <w:ind w:left="960"/>
      </w:pPr>
    </w:p>
    <w:p w:rsidR="00724E37" w:rsidRPr="00C302FE" w:rsidRDefault="00724E37" w:rsidP="00724E37">
      <w:pPr>
        <w:tabs>
          <w:tab w:val="left" w:pos="900"/>
        </w:tabs>
      </w:pPr>
      <w:r w:rsidRPr="00C302FE">
        <w:t xml:space="preserve">Obálku označte </w:t>
      </w:r>
      <w:r>
        <w:t>–</w:t>
      </w:r>
      <w:r w:rsidRPr="00C302FE">
        <w:t xml:space="preserve"> </w:t>
      </w:r>
      <w:r w:rsidRPr="00C302FE">
        <w:rPr>
          <w:b/>
        </w:rPr>
        <w:t xml:space="preserve">„Výběrové řízení – referent </w:t>
      </w:r>
      <w:r>
        <w:rPr>
          <w:b/>
        </w:rPr>
        <w:t xml:space="preserve">Odboru dopravy a silničního hospodářství </w:t>
      </w:r>
      <w:r w:rsidRPr="00C302FE">
        <w:rPr>
          <w:b/>
        </w:rPr>
        <w:t>– NEOTEVÍRAT“</w:t>
      </w:r>
    </w:p>
    <w:p w:rsidR="00724E37" w:rsidRPr="00C302FE" w:rsidRDefault="00724E37" w:rsidP="00724E37">
      <w:pPr>
        <w:tabs>
          <w:tab w:val="left" w:pos="900"/>
        </w:tabs>
      </w:pPr>
    </w:p>
    <w:p w:rsidR="00724E37" w:rsidRPr="00C302FE" w:rsidRDefault="00724E37" w:rsidP="00724E37">
      <w:pPr>
        <w:tabs>
          <w:tab w:val="left" w:pos="900"/>
        </w:tabs>
      </w:pPr>
      <w:r w:rsidRPr="00C302FE">
        <w:t>Vyhlašovatel si vyhrazuje právo kdykoli výběrové řízení zrušit bez uvedení důvodů, nevybrat žádného uchazeče a vyhlásit nové výběrové řízení.</w:t>
      </w:r>
    </w:p>
    <w:p w:rsidR="00724E37" w:rsidRPr="00C302FE" w:rsidRDefault="00724E37" w:rsidP="00724E37">
      <w:pPr>
        <w:tabs>
          <w:tab w:val="left" w:pos="900"/>
        </w:tabs>
      </w:pPr>
      <w:r w:rsidRPr="00C302FE">
        <w:t xml:space="preserve">O výsledku výběrového řízení budou všichni uchazeči písemně informováni, neúspěšným uchazečům budou vráceny osobní materiály. </w:t>
      </w:r>
    </w:p>
    <w:p w:rsidR="00724E37" w:rsidRDefault="00724E37" w:rsidP="00724E37">
      <w:pPr>
        <w:tabs>
          <w:tab w:val="left" w:pos="900"/>
        </w:tabs>
      </w:pPr>
      <w:r w:rsidRPr="00C302FE">
        <w:t xml:space="preserve">Zasláním přihlášky do výběrového řízení společně s požadovanými materiály dává uchazeč souhlas s využitím osobních údajů v nich obsažených pro účely do výběrového řízení. </w:t>
      </w:r>
    </w:p>
    <w:p w:rsidR="000E3D25" w:rsidRPr="00C302FE" w:rsidRDefault="000E3D25" w:rsidP="000E3D25">
      <w:pPr>
        <w:tabs>
          <w:tab w:val="left" w:pos="900"/>
        </w:tabs>
      </w:pPr>
      <w:r w:rsidRPr="00C302FE">
        <w:t>Informace o zpracování osobních údajů pro uchazeče o zaměstnání:</w:t>
      </w:r>
    </w:p>
    <w:p w:rsidR="000E3D25" w:rsidRPr="00C302FE" w:rsidRDefault="000E3D25" w:rsidP="000E3D25">
      <w:pPr>
        <w:tabs>
          <w:tab w:val="left" w:pos="900"/>
        </w:tabs>
      </w:pPr>
      <w:r w:rsidRPr="00C302FE">
        <w:t>Ve smyslu Nařízení Evropského parlamentu a Rady (EU) 2016/679 ze dne 27. dubna 2016 o ochraně fyzických osob v souvislosti se zpracováním osobních údajů a volném pohybu těchto údajů a o zrušení směrnice 95/46/ES (dále jen „Obecné nařízení“)</w:t>
      </w:r>
    </w:p>
    <w:p w:rsidR="000E3D25" w:rsidRPr="0062136D" w:rsidRDefault="000E3D25" w:rsidP="000E3D25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</w:pPr>
      <w:r w:rsidRPr="00C302FE">
        <w:t xml:space="preserve"> </w:t>
      </w:r>
      <w:r w:rsidRPr="0062136D">
        <w:t>Správce osobních údajů: město Vizovice, IČ: 002 84 653, Masarykovo nám 1007, 763 12 Vizovice</w:t>
      </w:r>
    </w:p>
    <w:p w:rsidR="000E3D25" w:rsidRPr="0062136D" w:rsidRDefault="000E3D25" w:rsidP="000E3D25">
      <w:pPr>
        <w:pStyle w:val="Odstavecseseznamem"/>
        <w:numPr>
          <w:ilvl w:val="0"/>
          <w:numId w:val="2"/>
        </w:numPr>
        <w:tabs>
          <w:tab w:val="left" w:pos="142"/>
          <w:tab w:val="left" w:pos="284"/>
        </w:tabs>
        <w:ind w:left="426" w:hanging="426"/>
        <w:rPr>
          <w:rFonts w:ascii="Calibri" w:hAnsi="Calibri" w:cs="Calibri"/>
          <w:sz w:val="22"/>
          <w:szCs w:val="22"/>
        </w:rPr>
      </w:pPr>
      <w:r w:rsidRPr="0062136D">
        <w:rPr>
          <w:rFonts w:ascii="Calibri" w:hAnsi="Calibri" w:cs="Calibri"/>
          <w:sz w:val="22"/>
          <w:szCs w:val="22"/>
        </w:rPr>
        <w:t xml:space="preserve">  Kontaktní údaje pověřence pro ochranu osobních údajů: Mgr. Ing. Lenka Matějová, Ph.D.,</w:t>
      </w:r>
      <w:r w:rsidRPr="0062136D">
        <w:t xml:space="preserve"> </w:t>
      </w:r>
      <w:r w:rsidRPr="0062136D">
        <w:rPr>
          <w:rFonts w:ascii="Calibri" w:hAnsi="Calibri" w:cs="Calibri"/>
          <w:sz w:val="22"/>
          <w:szCs w:val="22"/>
        </w:rPr>
        <w:t xml:space="preserve">e-mail: </w:t>
      </w:r>
      <w:hyperlink r:id="rId7" w:history="1">
        <w:r w:rsidRPr="0062136D">
          <w:rPr>
            <w:rStyle w:val="Hypertextovodkaz"/>
            <w:rFonts w:ascii="Calibri" w:hAnsi="Calibri" w:cs="Calibri"/>
            <w:sz w:val="22"/>
            <w:szCs w:val="22"/>
          </w:rPr>
          <w:t>lenka.matejova@sms-sluzby.cz</w:t>
        </w:r>
      </w:hyperlink>
      <w:r w:rsidRPr="0062136D">
        <w:rPr>
          <w:rFonts w:ascii="Calibri" w:hAnsi="Calibri" w:cs="Calibri"/>
          <w:sz w:val="22"/>
          <w:szCs w:val="22"/>
        </w:rPr>
        <w:t xml:space="preserve">; tel: +420 724 595 111   </w:t>
      </w:r>
    </w:p>
    <w:p w:rsidR="000E3D25" w:rsidRPr="00C302FE" w:rsidRDefault="000E3D25" w:rsidP="000E3D25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</w:pPr>
      <w:r w:rsidRPr="00C302FE">
        <w:t xml:space="preserve"> Účelem zpracování osobních údajů je výběrové řízení na obsazení pracovního místa úředníka zařazeného do městského úřadu ve smyslu zákona č. 312/2002 Sb., o úřednících územních samosprávných celků a o změně některých zákonů. </w:t>
      </w:r>
    </w:p>
    <w:p w:rsidR="000E3D25" w:rsidRPr="00C302FE" w:rsidRDefault="000E3D25" w:rsidP="000E3D25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284" w:hanging="284"/>
      </w:pPr>
      <w:r w:rsidRPr="00C302FE">
        <w:t xml:space="preserve"> Právním základem pro zpracování osobních údajů je skutečnost, že:</w:t>
      </w:r>
    </w:p>
    <w:p w:rsidR="000E3D25" w:rsidRDefault="000E3D25" w:rsidP="000E3D25">
      <w:pPr>
        <w:tabs>
          <w:tab w:val="left" w:pos="142"/>
        </w:tabs>
        <w:spacing w:after="0"/>
        <w:ind w:left="709"/>
      </w:pPr>
      <w:r w:rsidRPr="00C302FE">
        <w:t xml:space="preserve">- zpracování je nezbytné pro splnění právní povinnosti, která se na správce vztahuje – čl. 6 odst. </w:t>
      </w:r>
      <w:r>
        <w:t xml:space="preserve">   </w:t>
      </w:r>
    </w:p>
    <w:p w:rsidR="000E3D25" w:rsidRPr="00C302FE" w:rsidRDefault="000E3D25" w:rsidP="000E3D25">
      <w:pPr>
        <w:tabs>
          <w:tab w:val="left" w:pos="142"/>
        </w:tabs>
        <w:spacing w:after="0"/>
        <w:ind w:left="709"/>
      </w:pPr>
      <w:r>
        <w:t xml:space="preserve">  </w:t>
      </w:r>
      <w:r w:rsidRPr="00C302FE">
        <w:t xml:space="preserve">1 písm. c) Obecného nařízení, </w:t>
      </w:r>
    </w:p>
    <w:p w:rsidR="000E3D25" w:rsidRDefault="000E3D25" w:rsidP="000E3D25">
      <w:pPr>
        <w:tabs>
          <w:tab w:val="left" w:pos="142"/>
        </w:tabs>
        <w:spacing w:after="0"/>
      </w:pPr>
      <w:r>
        <w:tab/>
      </w:r>
      <w:r>
        <w:tab/>
      </w:r>
      <w:r w:rsidRPr="00C302FE">
        <w:t xml:space="preserve">- zpracování je nezbytné pro splnění smlouvy, jejíž smluvní stranou je subjekt údajů, nebo pro </w:t>
      </w:r>
    </w:p>
    <w:p w:rsidR="000E3D25" w:rsidRDefault="000E3D25" w:rsidP="000E3D25">
      <w:pPr>
        <w:tabs>
          <w:tab w:val="left" w:pos="142"/>
        </w:tabs>
        <w:spacing w:after="0"/>
      </w:pPr>
      <w:r>
        <w:t xml:space="preserve"> </w:t>
      </w:r>
      <w:r>
        <w:tab/>
      </w:r>
      <w:r>
        <w:tab/>
        <w:t xml:space="preserve"> </w:t>
      </w:r>
      <w:r>
        <w:t xml:space="preserve"> </w:t>
      </w:r>
      <w:r w:rsidRPr="00C302FE">
        <w:t xml:space="preserve">provedení opatření přijatých před uzavřením smlouvy na žádost tohoto subjektu údajů – čl. 6 </w:t>
      </w:r>
    </w:p>
    <w:p w:rsidR="000E3D25" w:rsidRPr="00C302FE" w:rsidRDefault="000E3D25" w:rsidP="000E3D25">
      <w:pPr>
        <w:tabs>
          <w:tab w:val="left" w:pos="142"/>
        </w:tabs>
        <w:spacing w:after="0"/>
      </w:pPr>
      <w:r>
        <w:lastRenderedPageBreak/>
        <w:t xml:space="preserve">  </w:t>
      </w:r>
      <w:r>
        <w:tab/>
      </w:r>
      <w:r>
        <w:tab/>
      </w:r>
      <w:r w:rsidRPr="00C302FE">
        <w:t>odst. 1 písm. b) Obecného nařízení.</w:t>
      </w:r>
    </w:p>
    <w:p w:rsidR="000E3D25" w:rsidRPr="00C302FE" w:rsidRDefault="000E3D25" w:rsidP="000E3D25">
      <w:pPr>
        <w:tabs>
          <w:tab w:val="left" w:pos="142"/>
        </w:tabs>
      </w:pPr>
      <w:r w:rsidRPr="00C302FE">
        <w:t xml:space="preserve">5. Kategorie osobních údajů tvoří: identifikační a adresní údaje – jméno, příjmení, titul, datum a místo narození, adresa trvalého bydliště, státní příslušnost, číslo občanského průkazu nebo číslo dokladu </w:t>
      </w:r>
      <w:r>
        <w:br/>
      </w:r>
      <w:r w:rsidRPr="00C302FE">
        <w:t>o povolení k pobytu, jde-li o cizího státního občana a další nezbytné údaje dle požadavků na konkrétní pracovní místo (např. způsobilost k právním úkonům, odborná kvalifikace, bezúhonnost, zdravotní způsobilost, znalost českého jazyka, řidičské oprávnění atd.), kontaktní údaje (telefon, e-mail).</w:t>
      </w:r>
    </w:p>
    <w:p w:rsidR="000E3D25" w:rsidRPr="00C302FE" w:rsidRDefault="000E3D25" w:rsidP="000E3D25">
      <w:pPr>
        <w:tabs>
          <w:tab w:val="left" w:pos="142"/>
        </w:tabs>
      </w:pPr>
      <w:r w:rsidRPr="00C302FE">
        <w:t>6. Osobní údaje jsou u správce zpracovány pouze po nezbytnou dobu nutnou k plnění účelu zpracování uvedeným v bodu č. 3.</w:t>
      </w:r>
    </w:p>
    <w:p w:rsidR="000E3D25" w:rsidRPr="00C302FE" w:rsidRDefault="000E3D25" w:rsidP="000E3D25">
      <w:pPr>
        <w:tabs>
          <w:tab w:val="left" w:pos="142"/>
        </w:tabs>
      </w:pPr>
      <w:r w:rsidRPr="00C302FE">
        <w:t>7. Osobní údaje nejsou správcem předávány jiným osobám.</w:t>
      </w:r>
    </w:p>
    <w:p w:rsidR="000E3D25" w:rsidRPr="00C302FE" w:rsidRDefault="000E3D25" w:rsidP="000E3D25">
      <w:pPr>
        <w:tabs>
          <w:tab w:val="left" w:pos="142"/>
        </w:tabs>
      </w:pPr>
      <w:r w:rsidRPr="00C302FE">
        <w:t>8. Máte právo:</w:t>
      </w:r>
    </w:p>
    <w:p w:rsidR="000E3D25" w:rsidRPr="00C302FE" w:rsidRDefault="000E3D25" w:rsidP="000E3D25">
      <w:pPr>
        <w:tabs>
          <w:tab w:val="left" w:pos="900"/>
        </w:tabs>
        <w:spacing w:after="0"/>
      </w:pPr>
      <w:r w:rsidRPr="00C302FE">
        <w:t>- požadovat umožnění přístupu k Vaš</w:t>
      </w:r>
      <w:r>
        <w:t>i</w:t>
      </w:r>
      <w:r w:rsidRPr="00C302FE">
        <w:t>m osobním údajům,</w:t>
      </w:r>
    </w:p>
    <w:p w:rsidR="000E3D25" w:rsidRPr="00C302FE" w:rsidRDefault="000E3D25" w:rsidP="000E3D25">
      <w:pPr>
        <w:tabs>
          <w:tab w:val="left" w:pos="900"/>
        </w:tabs>
        <w:spacing w:after="0"/>
        <w:ind w:left="851" w:hanging="142"/>
      </w:pPr>
      <w:r w:rsidRPr="00C302FE">
        <w:t xml:space="preserve">- požadovat opravu nepřesných osobních údajů (pokud se domníváte, že Vaše osobní údaje zpracované správcem jsou nepřesné), </w:t>
      </w:r>
    </w:p>
    <w:p w:rsidR="000E3D25" w:rsidRPr="00C302FE" w:rsidRDefault="000E3D25" w:rsidP="000E3D25">
      <w:pPr>
        <w:tabs>
          <w:tab w:val="left" w:pos="900"/>
        </w:tabs>
        <w:spacing w:after="0"/>
      </w:pPr>
      <w:r w:rsidRPr="00C302FE">
        <w:t>- požadovat omezení jejich zpracování,</w:t>
      </w:r>
    </w:p>
    <w:p w:rsidR="000E3D25" w:rsidRPr="00C302FE" w:rsidRDefault="000E3D25" w:rsidP="000E3D25">
      <w:pPr>
        <w:tabs>
          <w:tab w:val="left" w:pos="900"/>
        </w:tabs>
        <w:spacing w:after="0"/>
      </w:pPr>
      <w:r w:rsidRPr="00C302FE">
        <w:t>- požadovat výmaz osobních údajů bez zbytečného odkladu,</w:t>
      </w:r>
    </w:p>
    <w:p w:rsidR="000E3D25" w:rsidRDefault="000E3D25" w:rsidP="000E3D25">
      <w:pPr>
        <w:tabs>
          <w:tab w:val="left" w:pos="900"/>
        </w:tabs>
        <w:spacing w:after="0"/>
      </w:pPr>
      <w:r w:rsidRPr="00C302FE">
        <w:t>- pod</w:t>
      </w:r>
      <w:r>
        <w:t>at stížnost u dozorového orgánu.</w:t>
      </w:r>
    </w:p>
    <w:p w:rsidR="000E3D25" w:rsidRPr="00C302FE" w:rsidRDefault="000E3D25" w:rsidP="000E3D25">
      <w:pPr>
        <w:tabs>
          <w:tab w:val="left" w:pos="900"/>
        </w:tabs>
        <w:spacing w:after="0"/>
      </w:pPr>
    </w:p>
    <w:p w:rsidR="000E3D25" w:rsidRDefault="000E3D25" w:rsidP="000E3D25">
      <w:pPr>
        <w:tabs>
          <w:tab w:val="left" w:pos="900"/>
        </w:tabs>
      </w:pPr>
      <w:r w:rsidRPr="00C302FE">
        <w:t>9. Svá práva vůči osobní</w:t>
      </w:r>
      <w:r>
        <w:t>m</w:t>
      </w:r>
      <w:r w:rsidRPr="00C302FE">
        <w:t xml:space="preserve"> údajů</w:t>
      </w:r>
      <w:r>
        <w:t>m</w:t>
      </w:r>
      <w:r w:rsidRPr="00C302FE">
        <w:t xml:space="preserve"> uplatňujte cestou pověřence pro ochranu osobních údajů. </w:t>
      </w:r>
    </w:p>
    <w:p w:rsidR="000E3D25" w:rsidRDefault="000E3D25" w:rsidP="000E3D25">
      <w:pPr>
        <w:pStyle w:val="Bezmezer"/>
      </w:pPr>
    </w:p>
    <w:p w:rsidR="000E3D25" w:rsidRDefault="000E3D25" w:rsidP="000E3D25">
      <w:pPr>
        <w:pStyle w:val="Bezmezer"/>
      </w:pPr>
    </w:p>
    <w:p w:rsidR="000E3D25" w:rsidRPr="00C302FE" w:rsidRDefault="000E3D25" w:rsidP="000E3D25">
      <w:pPr>
        <w:tabs>
          <w:tab w:val="left" w:pos="900"/>
        </w:tabs>
        <w:spacing w:after="0"/>
      </w:pPr>
      <w:r w:rsidRPr="00B942FD">
        <w:t>Ve Vizovicích 14. 8. 2024</w:t>
      </w:r>
    </w:p>
    <w:p w:rsidR="000E3D25" w:rsidRDefault="000E3D25" w:rsidP="000E3D25">
      <w:pPr>
        <w:tabs>
          <w:tab w:val="left" w:pos="900"/>
        </w:tabs>
        <w:spacing w:after="0"/>
      </w:pPr>
    </w:p>
    <w:p w:rsidR="000E3D25" w:rsidRDefault="000E3D25" w:rsidP="000E3D25">
      <w:pPr>
        <w:pStyle w:val="Bezmezer"/>
      </w:pPr>
    </w:p>
    <w:p w:rsidR="000E3D25" w:rsidRPr="00C302FE" w:rsidRDefault="000E3D25" w:rsidP="000E3D25">
      <w:pPr>
        <w:pStyle w:val="Bezmezer"/>
      </w:pPr>
    </w:p>
    <w:p w:rsidR="000E3D25" w:rsidRPr="00C302FE" w:rsidRDefault="000E3D25" w:rsidP="000E3D25">
      <w:pPr>
        <w:tabs>
          <w:tab w:val="left" w:pos="900"/>
        </w:tabs>
        <w:spacing w:after="0" w:line="240" w:lineRule="auto"/>
      </w:pPr>
      <w:r>
        <w:t xml:space="preserve">JUDr. Jana Fúsiková, </w:t>
      </w:r>
      <w:proofErr w:type="gramStart"/>
      <w:r>
        <w:t>LL.M.</w:t>
      </w:r>
      <w:proofErr w:type="gramEnd"/>
      <w:r>
        <w:t xml:space="preserve"> </w:t>
      </w:r>
      <w:r w:rsidRPr="00C302FE">
        <w:t xml:space="preserve"> </w:t>
      </w:r>
    </w:p>
    <w:p w:rsidR="000E3D25" w:rsidRPr="00C302FE" w:rsidRDefault="000E3D25" w:rsidP="000E3D25">
      <w:pPr>
        <w:tabs>
          <w:tab w:val="left" w:pos="900"/>
        </w:tabs>
        <w:spacing w:after="0" w:line="240" w:lineRule="auto"/>
      </w:pPr>
      <w:r>
        <w:t xml:space="preserve">tajemnice </w:t>
      </w:r>
      <w:r w:rsidRPr="00C302FE">
        <w:t xml:space="preserve"> </w:t>
      </w:r>
      <w:r>
        <w:t xml:space="preserve"> </w:t>
      </w:r>
    </w:p>
    <w:p w:rsidR="000E3D25" w:rsidRDefault="000E3D25" w:rsidP="000E3D25">
      <w:pPr>
        <w:tabs>
          <w:tab w:val="left" w:pos="900"/>
        </w:tabs>
        <w:spacing w:after="0" w:line="240" w:lineRule="auto"/>
      </w:pPr>
    </w:p>
    <w:p w:rsidR="000E3D25" w:rsidRDefault="000E3D25" w:rsidP="000E3D25">
      <w:pPr>
        <w:pStyle w:val="Bezmezer"/>
      </w:pPr>
    </w:p>
    <w:p w:rsidR="000E3D25" w:rsidRDefault="000E3D25" w:rsidP="000E3D25">
      <w:pPr>
        <w:pStyle w:val="Bezmezer"/>
      </w:pPr>
    </w:p>
    <w:p w:rsidR="000E3D25" w:rsidRDefault="000E3D25" w:rsidP="000E3D25">
      <w:pPr>
        <w:pStyle w:val="Bezmezer"/>
      </w:pPr>
    </w:p>
    <w:p w:rsidR="000E3D25" w:rsidRPr="00C302FE" w:rsidRDefault="000E3D25" w:rsidP="000E3D25">
      <w:pPr>
        <w:pStyle w:val="Bezmezer"/>
      </w:pPr>
    </w:p>
    <w:p w:rsidR="000E3D25" w:rsidRPr="00C302FE" w:rsidRDefault="000E3D25" w:rsidP="000E3D25">
      <w:pPr>
        <w:tabs>
          <w:tab w:val="left" w:pos="900"/>
        </w:tabs>
        <w:spacing w:after="0" w:line="240" w:lineRule="auto"/>
      </w:pPr>
      <w:r w:rsidRPr="00C302FE">
        <w:t>Vyvěšeno dne:</w:t>
      </w:r>
      <w:r>
        <w:t xml:space="preserve"> 14. 8. 2024</w:t>
      </w:r>
    </w:p>
    <w:p w:rsidR="00724E37" w:rsidRPr="00C302FE" w:rsidRDefault="000E3D25" w:rsidP="000E3D25">
      <w:pPr>
        <w:tabs>
          <w:tab w:val="left" w:pos="900"/>
        </w:tabs>
        <w:spacing w:after="0"/>
      </w:pPr>
      <w:r w:rsidRPr="00C302FE">
        <w:t>Sejmuto dne:</w:t>
      </w:r>
    </w:p>
    <w:sectPr w:rsidR="00724E37" w:rsidRPr="00C302FE" w:rsidSect="000E3D25">
      <w:footerReference w:type="default" r:id="rId8"/>
      <w:headerReference w:type="first" r:id="rId9"/>
      <w:footerReference w:type="first" r:id="rId10"/>
      <w:pgSz w:w="11906" w:h="16838"/>
      <w:pgMar w:top="1418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1E" w:rsidRDefault="0016731E" w:rsidP="00495038">
      <w:pPr>
        <w:spacing w:after="0" w:line="240" w:lineRule="auto"/>
      </w:pPr>
      <w:r>
        <w:separator/>
      </w:r>
    </w:p>
  </w:endnote>
  <w:endnote w:type="continuationSeparator" w:id="0">
    <w:p w:rsidR="0016731E" w:rsidRDefault="0016731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E42977">
            <w:rPr>
              <w:noProof/>
            </w:rPr>
            <w:t>4</w:t>
          </w:r>
          <w:r w:rsidRPr="00EB6DFD">
            <w:fldChar w:fldCharType="end"/>
          </w:r>
          <w:r w:rsidRPr="00EB6DFD">
            <w:t xml:space="preserve"> / </w:t>
          </w:r>
          <w:r w:rsidR="0016731E">
            <w:fldChar w:fldCharType="begin"/>
          </w:r>
          <w:r w:rsidR="0016731E">
            <w:instrText>NUMPAGES  \* Arabic  \* MERGEFORMAT</w:instrText>
          </w:r>
          <w:r w:rsidR="0016731E">
            <w:fldChar w:fldCharType="separate"/>
          </w:r>
          <w:r w:rsidR="00E42977">
            <w:rPr>
              <w:noProof/>
            </w:rPr>
            <w:t>4</w:t>
          </w:r>
          <w:r w:rsidR="0016731E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E42977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16731E">
            <w:fldChar w:fldCharType="begin"/>
          </w:r>
          <w:r w:rsidR="0016731E">
            <w:instrText>NUMPAGES  \* Arabic  \* MERGEFORMAT</w:instrText>
          </w:r>
          <w:r w:rsidR="0016731E">
            <w:fldChar w:fldCharType="separate"/>
          </w:r>
          <w:r w:rsidR="00E42977">
            <w:rPr>
              <w:noProof/>
            </w:rPr>
            <w:t>4</w:t>
          </w:r>
          <w:r w:rsidR="0016731E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1E" w:rsidRDefault="0016731E" w:rsidP="00495038">
      <w:pPr>
        <w:spacing w:after="0" w:line="240" w:lineRule="auto"/>
      </w:pPr>
      <w:r>
        <w:separator/>
      </w:r>
    </w:p>
  </w:footnote>
  <w:footnote w:type="continuationSeparator" w:id="0">
    <w:p w:rsidR="0016731E" w:rsidRDefault="0016731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D7C"/>
    <w:multiLevelType w:val="hybridMultilevel"/>
    <w:tmpl w:val="92B6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743E"/>
    <w:multiLevelType w:val="hybridMultilevel"/>
    <w:tmpl w:val="17A4508E"/>
    <w:lvl w:ilvl="0" w:tplc="E6D04948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7995285"/>
    <w:multiLevelType w:val="hybridMultilevel"/>
    <w:tmpl w:val="08807FC0"/>
    <w:lvl w:ilvl="0" w:tplc="D9005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A5A3F"/>
    <w:multiLevelType w:val="hybridMultilevel"/>
    <w:tmpl w:val="B4DAB4AE"/>
    <w:lvl w:ilvl="0" w:tplc="D9005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9"/>
    <w:rsid w:val="00006FFA"/>
    <w:rsid w:val="00035793"/>
    <w:rsid w:val="000400D7"/>
    <w:rsid w:val="000803A1"/>
    <w:rsid w:val="000A461B"/>
    <w:rsid w:val="000A7FE0"/>
    <w:rsid w:val="000B417C"/>
    <w:rsid w:val="000E3D25"/>
    <w:rsid w:val="000F10FF"/>
    <w:rsid w:val="00124CBE"/>
    <w:rsid w:val="00141561"/>
    <w:rsid w:val="0015512B"/>
    <w:rsid w:val="00155F18"/>
    <w:rsid w:val="0016731E"/>
    <w:rsid w:val="0017742D"/>
    <w:rsid w:val="001929C5"/>
    <w:rsid w:val="00197E48"/>
    <w:rsid w:val="001B54BB"/>
    <w:rsid w:val="001D7488"/>
    <w:rsid w:val="001E7BD9"/>
    <w:rsid w:val="002105BE"/>
    <w:rsid w:val="002263B6"/>
    <w:rsid w:val="002368EE"/>
    <w:rsid w:val="002422D4"/>
    <w:rsid w:val="0027339E"/>
    <w:rsid w:val="00285A64"/>
    <w:rsid w:val="002A3A44"/>
    <w:rsid w:val="002C10CB"/>
    <w:rsid w:val="002E4EDD"/>
    <w:rsid w:val="00303A37"/>
    <w:rsid w:val="00315A9C"/>
    <w:rsid w:val="00322A4D"/>
    <w:rsid w:val="00364856"/>
    <w:rsid w:val="00385AF9"/>
    <w:rsid w:val="003A4E29"/>
    <w:rsid w:val="003B7287"/>
    <w:rsid w:val="003C1A99"/>
    <w:rsid w:val="003C5F4C"/>
    <w:rsid w:val="00410078"/>
    <w:rsid w:val="00466D27"/>
    <w:rsid w:val="0047159C"/>
    <w:rsid w:val="00495038"/>
    <w:rsid w:val="00496795"/>
    <w:rsid w:val="00496B92"/>
    <w:rsid w:val="004A72EC"/>
    <w:rsid w:val="004B5FCD"/>
    <w:rsid w:val="004C603B"/>
    <w:rsid w:val="00504CCA"/>
    <w:rsid w:val="00532306"/>
    <w:rsid w:val="005350C0"/>
    <w:rsid w:val="0057058E"/>
    <w:rsid w:val="00595582"/>
    <w:rsid w:val="005E654F"/>
    <w:rsid w:val="005F3A4C"/>
    <w:rsid w:val="0062222F"/>
    <w:rsid w:val="00643F5F"/>
    <w:rsid w:val="006969C8"/>
    <w:rsid w:val="006E56F4"/>
    <w:rsid w:val="006E70F7"/>
    <w:rsid w:val="00712D3C"/>
    <w:rsid w:val="00724E37"/>
    <w:rsid w:val="008400EF"/>
    <w:rsid w:val="00890D54"/>
    <w:rsid w:val="008A01AA"/>
    <w:rsid w:val="008D78E5"/>
    <w:rsid w:val="008E5598"/>
    <w:rsid w:val="00906197"/>
    <w:rsid w:val="0092303A"/>
    <w:rsid w:val="00933CAB"/>
    <w:rsid w:val="00936009"/>
    <w:rsid w:val="00945A04"/>
    <w:rsid w:val="009865AF"/>
    <w:rsid w:val="009B278F"/>
    <w:rsid w:val="009B348C"/>
    <w:rsid w:val="009D4422"/>
    <w:rsid w:val="009E1E07"/>
    <w:rsid w:val="009E63C0"/>
    <w:rsid w:val="00A02EBF"/>
    <w:rsid w:val="00A2479F"/>
    <w:rsid w:val="00A54C5F"/>
    <w:rsid w:val="00A74040"/>
    <w:rsid w:val="00A96AFF"/>
    <w:rsid w:val="00AC0DF0"/>
    <w:rsid w:val="00AF7187"/>
    <w:rsid w:val="00B24F78"/>
    <w:rsid w:val="00B36EB4"/>
    <w:rsid w:val="00B554B3"/>
    <w:rsid w:val="00B558B5"/>
    <w:rsid w:val="00B76A52"/>
    <w:rsid w:val="00B86783"/>
    <w:rsid w:val="00B869C9"/>
    <w:rsid w:val="00BB77B8"/>
    <w:rsid w:val="00BF72C5"/>
    <w:rsid w:val="00C355E6"/>
    <w:rsid w:val="00C45CD4"/>
    <w:rsid w:val="00C613BD"/>
    <w:rsid w:val="00C93135"/>
    <w:rsid w:val="00CE7F3E"/>
    <w:rsid w:val="00D0686E"/>
    <w:rsid w:val="00D37B2A"/>
    <w:rsid w:val="00D53E61"/>
    <w:rsid w:val="00D963E1"/>
    <w:rsid w:val="00E015E9"/>
    <w:rsid w:val="00E42977"/>
    <w:rsid w:val="00E554CC"/>
    <w:rsid w:val="00EB6DFD"/>
    <w:rsid w:val="00F26AC9"/>
    <w:rsid w:val="00F378C2"/>
    <w:rsid w:val="00F51551"/>
    <w:rsid w:val="00FC089C"/>
    <w:rsid w:val="00FC4FFB"/>
    <w:rsid w:val="00FD2233"/>
    <w:rsid w:val="00FE0EE0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56493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4B3"/>
    <w:pPr>
      <w:jc w:val="both"/>
    </w:pPr>
  </w:style>
  <w:style w:type="paragraph" w:styleId="Nadpis1">
    <w:name w:val="heading 1"/>
    <w:basedOn w:val="Normln"/>
    <w:link w:val="Nadpis1Char"/>
    <w:uiPriority w:val="9"/>
    <w:qFormat/>
    <w:locked/>
    <w:rsid w:val="000A7FE0"/>
    <w:pPr>
      <w:widowControl w:val="0"/>
      <w:autoSpaceDE w:val="0"/>
      <w:autoSpaceDN w:val="0"/>
      <w:spacing w:before="2" w:after="0" w:line="240" w:lineRule="auto"/>
      <w:ind w:left="330"/>
      <w:jc w:val="left"/>
      <w:outlineLvl w:val="0"/>
    </w:pPr>
    <w:rPr>
      <w:rFonts w:ascii="Calibri" w:eastAsia="Calibri" w:hAnsi="Calibri" w:cs="Calibri"/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0A7FE0"/>
    <w:rPr>
      <w:rFonts w:ascii="Calibri" w:eastAsia="Calibri" w:hAnsi="Calibri" w:cs="Calibri"/>
      <w:kern w:val="0"/>
      <w:lang w:val="sk-SK"/>
      <w14:ligatures w14:val="none"/>
    </w:rPr>
  </w:style>
  <w:style w:type="paragraph" w:customStyle="1" w:styleId="Identifikace">
    <w:name w:val="Identifikace"/>
    <w:basedOn w:val="Zpat"/>
    <w:uiPriority w:val="99"/>
    <w:rsid w:val="000A7FE0"/>
    <w:pPr>
      <w:tabs>
        <w:tab w:val="center" w:pos="4536"/>
        <w:tab w:val="right" w:pos="9072"/>
      </w:tabs>
      <w:ind w:left="227"/>
      <w:jc w:val="left"/>
    </w:pPr>
    <w:rPr>
      <w:rFonts w:ascii="Teuton Normal CE" w:eastAsia="Times New Roman" w:hAnsi="Teuton Normal CE" w:cs="Times New Roman"/>
      <w:b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locked/>
    <w:rsid w:val="000B417C"/>
    <w:pPr>
      <w:spacing w:after="0" w:line="240" w:lineRule="auto"/>
      <w:ind w:firstLine="709"/>
      <w:jc w:val="both"/>
    </w:pPr>
    <w:rPr>
      <w:rFonts w:ascii="Calibri" w:eastAsia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0B417C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locked/>
    <w:rsid w:val="00124CB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kern w:val="0"/>
      <w:lang w:val="sk-SK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24CBE"/>
    <w:rPr>
      <w:rFonts w:ascii="Calibri" w:eastAsia="Calibri" w:hAnsi="Calibri" w:cs="Calibri"/>
      <w:kern w:val="0"/>
      <w:lang w:val="sk-SK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nka.matejova@sms-sluzb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23</TotalTime>
  <Pages>4</Pages>
  <Words>1013</Words>
  <Characters>5980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Dobiášová Hana</cp:lastModifiedBy>
  <cp:revision>5</cp:revision>
  <cp:lastPrinted>2023-11-27T11:55:00Z</cp:lastPrinted>
  <dcterms:created xsi:type="dcterms:W3CDTF">2024-08-14T06:17:00Z</dcterms:created>
  <dcterms:modified xsi:type="dcterms:W3CDTF">2024-08-14T06:52:00Z</dcterms:modified>
</cp:coreProperties>
</file>